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F38" w:rsidRDefault="00D64F38">
      <w:pPr>
        <w:pStyle w:val="Title"/>
      </w:pPr>
      <w:bookmarkStart w:id="0" w:name="QuickMark"/>
      <w:bookmarkEnd w:id="0"/>
      <w:r>
        <w:t>CALENDAR ITEM</w:t>
      </w:r>
    </w:p>
    <w:p w:rsidR="00D64F38" w:rsidRPr="00076DD5" w:rsidRDefault="00D64F38">
      <w:pPr>
        <w:pStyle w:val="Subtitle"/>
        <w:rPr>
          <w:szCs w:val="36"/>
        </w:rPr>
      </w:pPr>
      <w:r w:rsidRPr="00076DD5">
        <w:rPr>
          <w:szCs w:val="36"/>
        </w:rPr>
        <w:t>C</w:t>
      </w:r>
      <w:r w:rsidR="001E1216">
        <w:rPr>
          <w:szCs w:val="36"/>
        </w:rPr>
        <w:t>02</w:t>
      </w:r>
    </w:p>
    <w:p w:rsidR="00D64F38" w:rsidRDefault="00D64F38">
      <w:pPr>
        <w:tabs>
          <w:tab w:val="left" w:pos="-1440"/>
          <w:tab w:val="left" w:pos="-720"/>
          <w:tab w:val="left" w:pos="0"/>
          <w:tab w:val="left" w:pos="720"/>
          <w:tab w:val="right" w:pos="9360"/>
        </w:tabs>
        <w:rPr>
          <w:rFonts w:ascii="Arial" w:hAnsi="Arial"/>
          <w:sz w:val="24"/>
        </w:rPr>
      </w:pPr>
      <w:r>
        <w:rPr>
          <w:rFonts w:ascii="Arial" w:hAnsi="Arial"/>
          <w:sz w:val="24"/>
        </w:rPr>
        <w:t>A</w:t>
      </w:r>
      <w:r>
        <w:rPr>
          <w:rFonts w:ascii="Arial" w:hAnsi="Arial"/>
          <w:sz w:val="24"/>
        </w:rPr>
        <w:tab/>
      </w:r>
      <w:r>
        <w:rPr>
          <w:rFonts w:ascii="Arial" w:hAnsi="Arial"/>
          <w:sz w:val="24"/>
        </w:rPr>
        <w:fldChar w:fldCharType="begin">
          <w:ffData>
            <w:name w:val="Text1"/>
            <w:enabled/>
            <w:calcOnExit w:val="0"/>
            <w:statusText w:type="text" w:val="Type in the &quot;Assembly District Number(s)&quot; then Press Tab to reach the next field."/>
            <w:textInput/>
          </w:ffData>
        </w:fldChar>
      </w:r>
      <w:bookmarkStart w:id="1" w:name="Text1"/>
      <w:r>
        <w:rPr>
          <w:rFonts w:ascii="Arial" w:hAnsi="Arial"/>
          <w:sz w:val="24"/>
        </w:rPr>
        <w:instrText xml:space="preserve"> FORMTEXT </w:instrText>
      </w:r>
      <w:r>
        <w:rPr>
          <w:rFonts w:ascii="Arial" w:hAnsi="Arial"/>
          <w:sz w:val="24"/>
        </w:rPr>
      </w:r>
      <w:r>
        <w:rPr>
          <w:rFonts w:ascii="Arial" w:hAnsi="Arial"/>
          <w:sz w:val="24"/>
        </w:rPr>
        <w:fldChar w:fldCharType="separate"/>
      </w:r>
      <w:r w:rsidR="00F41929">
        <w:rPr>
          <w:rFonts w:ascii="Arial" w:hAnsi="Arial"/>
          <w:noProof/>
          <w:sz w:val="24"/>
        </w:rPr>
        <w:t>4</w:t>
      </w:r>
      <w:r>
        <w:rPr>
          <w:rFonts w:ascii="Arial" w:hAnsi="Arial"/>
          <w:sz w:val="24"/>
        </w:rPr>
        <w:fldChar w:fldCharType="end"/>
      </w:r>
      <w:bookmarkEnd w:id="1"/>
      <w:r>
        <w:rPr>
          <w:rFonts w:ascii="Arial" w:hAnsi="Arial"/>
          <w:sz w:val="24"/>
        </w:rPr>
        <w:tab/>
      </w:r>
      <w:r>
        <w:rPr>
          <w:rFonts w:ascii="Arial" w:hAnsi="Arial"/>
          <w:sz w:val="24"/>
        </w:rPr>
        <w:fldChar w:fldCharType="begin">
          <w:ffData>
            <w:name w:val="Text2"/>
            <w:enabled/>
            <w:calcOnExit w:val="0"/>
            <w:statusText w:type="text" w:val="Type in the &quot;Meeting Date (i.e. 02/27/99)&quot; then Press Tab to reach the next field."/>
            <w:textInput/>
          </w:ffData>
        </w:fldChar>
      </w:r>
      <w:bookmarkStart w:id="2" w:name="Text2"/>
      <w:r>
        <w:rPr>
          <w:rFonts w:ascii="Arial" w:hAnsi="Arial"/>
          <w:sz w:val="24"/>
        </w:rPr>
        <w:instrText xml:space="preserve"> FORMTEXT </w:instrText>
      </w:r>
      <w:r>
        <w:rPr>
          <w:rFonts w:ascii="Arial" w:hAnsi="Arial"/>
          <w:sz w:val="24"/>
        </w:rPr>
      </w:r>
      <w:r>
        <w:rPr>
          <w:rFonts w:ascii="Arial" w:hAnsi="Arial"/>
          <w:sz w:val="24"/>
        </w:rPr>
        <w:fldChar w:fldCharType="separate"/>
      </w:r>
      <w:r w:rsidR="00F86041">
        <w:rPr>
          <w:rFonts w:ascii="Arial" w:hAnsi="Arial"/>
          <w:noProof/>
          <w:sz w:val="24"/>
        </w:rPr>
        <w:t>04/09</w:t>
      </w:r>
      <w:r w:rsidR="00F41929">
        <w:rPr>
          <w:rFonts w:ascii="Arial" w:hAnsi="Arial"/>
          <w:noProof/>
          <w:sz w:val="24"/>
        </w:rPr>
        <w:t>/09</w:t>
      </w:r>
      <w:r>
        <w:rPr>
          <w:rFonts w:ascii="Arial" w:hAnsi="Arial"/>
          <w:sz w:val="24"/>
        </w:rPr>
        <w:fldChar w:fldCharType="end"/>
      </w:r>
      <w:bookmarkEnd w:id="2"/>
    </w:p>
    <w:p w:rsidR="00D64F38" w:rsidRDefault="00D64F38">
      <w:pPr>
        <w:tabs>
          <w:tab w:val="right" w:pos="9360"/>
        </w:tabs>
        <w:rPr>
          <w:rFonts w:ascii="Arial" w:hAnsi="Arial"/>
          <w:sz w:val="24"/>
        </w:rPr>
      </w:pPr>
      <w:r>
        <w:rPr>
          <w:rFonts w:ascii="Arial" w:hAnsi="Arial"/>
          <w:sz w:val="24"/>
        </w:rPr>
        <w:tab/>
      </w:r>
      <w:r>
        <w:rPr>
          <w:rFonts w:ascii="Arial" w:hAnsi="Arial"/>
          <w:sz w:val="24"/>
        </w:rPr>
        <w:fldChar w:fldCharType="begin">
          <w:ffData>
            <w:name w:val="Text3"/>
            <w:enabled/>
            <w:calcOnExit w:val="0"/>
            <w:statusText w:type="text" w:val="Type in the &quot;File Number(s)&quot; then Press Tab to reach the next field."/>
            <w:textInput/>
          </w:ffData>
        </w:fldChar>
      </w:r>
      <w:bookmarkStart w:id="3" w:name="Text3"/>
      <w:r>
        <w:rPr>
          <w:rFonts w:ascii="Arial" w:hAnsi="Arial"/>
          <w:sz w:val="24"/>
        </w:rPr>
        <w:instrText xml:space="preserve"> FORMTEXT </w:instrText>
      </w:r>
      <w:r>
        <w:rPr>
          <w:rFonts w:ascii="Arial" w:hAnsi="Arial"/>
          <w:sz w:val="24"/>
        </w:rPr>
      </w:r>
      <w:r>
        <w:rPr>
          <w:rFonts w:ascii="Arial" w:hAnsi="Arial"/>
          <w:sz w:val="24"/>
        </w:rPr>
        <w:fldChar w:fldCharType="separate"/>
      </w:r>
      <w:r w:rsidR="00F41929">
        <w:rPr>
          <w:rFonts w:ascii="Arial" w:hAnsi="Arial"/>
          <w:sz w:val="24"/>
        </w:rPr>
        <w:t>WP 4314.9</w:t>
      </w:r>
      <w:r>
        <w:rPr>
          <w:rFonts w:ascii="Arial" w:hAnsi="Arial"/>
          <w:sz w:val="24"/>
        </w:rPr>
        <w:fldChar w:fldCharType="end"/>
      </w:r>
      <w:bookmarkEnd w:id="3"/>
    </w:p>
    <w:p w:rsidR="00D64F38" w:rsidRDefault="00D64F38">
      <w:pPr>
        <w:tabs>
          <w:tab w:val="left" w:pos="-1440"/>
          <w:tab w:val="left" w:pos="-720"/>
          <w:tab w:val="left" w:pos="0"/>
          <w:tab w:val="left" w:pos="720"/>
          <w:tab w:val="right" w:pos="9360"/>
        </w:tabs>
        <w:rPr>
          <w:rFonts w:ascii="Arial" w:hAnsi="Arial"/>
          <w:sz w:val="24"/>
        </w:rPr>
      </w:pPr>
      <w:r>
        <w:rPr>
          <w:rFonts w:ascii="Arial" w:hAnsi="Arial"/>
          <w:sz w:val="24"/>
        </w:rPr>
        <w:t>S</w:t>
      </w:r>
      <w:r>
        <w:rPr>
          <w:rFonts w:ascii="Arial" w:hAnsi="Arial"/>
          <w:sz w:val="24"/>
        </w:rPr>
        <w:tab/>
      </w:r>
      <w:r>
        <w:rPr>
          <w:rFonts w:ascii="Arial" w:hAnsi="Arial"/>
          <w:sz w:val="24"/>
        </w:rPr>
        <w:fldChar w:fldCharType="begin">
          <w:ffData>
            <w:name w:val="Text4"/>
            <w:enabled/>
            <w:calcOnExit w:val="0"/>
            <w:statusText w:type="text" w:val="Type in the &quot;Senate District Number(s)&quot; then Press Tab to reach next field."/>
            <w:textInput/>
          </w:ffData>
        </w:fldChar>
      </w:r>
      <w:bookmarkStart w:id="4" w:name="Text4"/>
      <w:r>
        <w:rPr>
          <w:rFonts w:ascii="Arial" w:hAnsi="Arial"/>
          <w:sz w:val="24"/>
        </w:rPr>
        <w:instrText xml:space="preserve"> FORMTEXT </w:instrText>
      </w:r>
      <w:r>
        <w:rPr>
          <w:rFonts w:ascii="Arial" w:hAnsi="Arial"/>
          <w:sz w:val="24"/>
        </w:rPr>
      </w:r>
      <w:r>
        <w:rPr>
          <w:rFonts w:ascii="Arial" w:hAnsi="Arial"/>
          <w:sz w:val="24"/>
        </w:rPr>
        <w:fldChar w:fldCharType="separate"/>
      </w:r>
      <w:r w:rsidR="00F41929">
        <w:rPr>
          <w:rFonts w:ascii="Arial" w:hAnsi="Arial"/>
          <w:noProof/>
          <w:sz w:val="24"/>
        </w:rPr>
        <w:t>1</w:t>
      </w:r>
      <w:r>
        <w:rPr>
          <w:rFonts w:ascii="Arial" w:hAnsi="Arial"/>
          <w:sz w:val="24"/>
        </w:rPr>
        <w:fldChar w:fldCharType="end"/>
      </w:r>
      <w:bookmarkEnd w:id="4"/>
      <w:r>
        <w:rPr>
          <w:rFonts w:ascii="Arial" w:hAnsi="Arial"/>
          <w:sz w:val="24"/>
        </w:rPr>
        <w:tab/>
      </w:r>
      <w:r>
        <w:rPr>
          <w:rFonts w:ascii="Arial" w:hAnsi="Arial"/>
          <w:sz w:val="24"/>
        </w:rPr>
        <w:fldChar w:fldCharType="begin">
          <w:ffData>
            <w:name w:val="Text5"/>
            <w:enabled/>
            <w:calcOnExit w:val="0"/>
            <w:statusText w:type="text" w:val="Type in the &quot;First name initial. Last name (i.e. D. Banks)&quot; then Press Tab to reach the next field."/>
            <w:textInput/>
          </w:ffData>
        </w:fldChar>
      </w:r>
      <w:bookmarkStart w:id="5" w:name="Text5"/>
      <w:r>
        <w:rPr>
          <w:rFonts w:ascii="Arial" w:hAnsi="Arial"/>
          <w:sz w:val="24"/>
        </w:rPr>
        <w:instrText xml:space="preserve"> FORMTEXT </w:instrText>
      </w:r>
      <w:r>
        <w:rPr>
          <w:rFonts w:ascii="Arial" w:hAnsi="Arial"/>
          <w:sz w:val="24"/>
        </w:rPr>
      </w:r>
      <w:r>
        <w:rPr>
          <w:rFonts w:ascii="Arial" w:hAnsi="Arial"/>
          <w:sz w:val="24"/>
        </w:rPr>
        <w:fldChar w:fldCharType="separate"/>
      </w:r>
      <w:r w:rsidR="00F41929">
        <w:rPr>
          <w:rFonts w:ascii="Arial" w:hAnsi="Arial"/>
          <w:noProof/>
          <w:sz w:val="24"/>
        </w:rPr>
        <w:t>N. Lee</w:t>
      </w:r>
      <w:r>
        <w:rPr>
          <w:rFonts w:ascii="Arial" w:hAnsi="Arial"/>
          <w:sz w:val="24"/>
        </w:rPr>
        <w:fldChar w:fldCharType="end"/>
      </w:r>
      <w:bookmarkEnd w:id="5"/>
    </w:p>
    <w:p w:rsidR="00D64F38" w:rsidRDefault="00D64F38">
      <w:pPr>
        <w:rPr>
          <w:rFonts w:ascii="Arial" w:hAnsi="Arial"/>
          <w:sz w:val="24"/>
          <w:u w:val="single"/>
        </w:rPr>
      </w:pPr>
    </w:p>
    <w:p w:rsidR="00D64F38" w:rsidRDefault="00A07197">
      <w:pPr>
        <w:jc w:val="center"/>
        <w:rPr>
          <w:rFonts w:ascii="Arial" w:hAnsi="Arial"/>
          <w:sz w:val="24"/>
          <w:u w:val="single"/>
        </w:rPr>
      </w:pPr>
      <w:r>
        <w:rPr>
          <w:rFonts w:ascii="Arial" w:hAnsi="Arial"/>
          <w:b/>
          <w:sz w:val="24"/>
        </w:rPr>
        <w:t xml:space="preserve">TERMINATION AND ISSUANCE OF A </w:t>
      </w:r>
      <w:r w:rsidR="00D64F38">
        <w:rPr>
          <w:rFonts w:ascii="Arial" w:hAnsi="Arial"/>
          <w:b/>
          <w:sz w:val="24"/>
        </w:rPr>
        <w:t>RECREATIONAL PIER LEASE</w:t>
      </w:r>
    </w:p>
    <w:p w:rsidR="00D64F38" w:rsidRDefault="00D64F38">
      <w:pPr>
        <w:rPr>
          <w:rFonts w:ascii="Arial" w:hAnsi="Arial"/>
          <w:b/>
          <w:sz w:val="24"/>
        </w:rPr>
      </w:pPr>
    </w:p>
    <w:p w:rsidR="00D64F38" w:rsidRDefault="00D64F38">
      <w:pPr>
        <w:rPr>
          <w:rFonts w:ascii="Arial" w:hAnsi="Arial"/>
          <w:b/>
          <w:sz w:val="24"/>
        </w:rPr>
        <w:sectPr w:rsidR="00D64F38" w:rsidSect="00E81CAF">
          <w:footerReference w:type="default" r:id="rId8"/>
          <w:pgSz w:w="12240" w:h="15840" w:code="1"/>
          <w:pgMar w:top="2160" w:right="1440" w:bottom="2160" w:left="1440" w:header="1440" w:footer="720" w:gutter="0"/>
          <w:cols w:space="720"/>
          <w:noEndnote/>
        </w:sectPr>
      </w:pPr>
    </w:p>
    <w:p w:rsidR="000C62AD" w:rsidRDefault="000C62AD">
      <w:pPr>
        <w:rPr>
          <w:rFonts w:ascii="Arial" w:hAnsi="Arial"/>
          <w:b/>
          <w:sz w:val="24"/>
        </w:rPr>
      </w:pPr>
    </w:p>
    <w:p w:rsidR="00D64F38" w:rsidRDefault="000C62AD">
      <w:pPr>
        <w:rPr>
          <w:rFonts w:ascii="Arial" w:hAnsi="Arial"/>
          <w:b/>
          <w:sz w:val="24"/>
        </w:rPr>
      </w:pPr>
      <w:r>
        <w:rPr>
          <w:rFonts w:ascii="Arial" w:hAnsi="Arial"/>
          <w:b/>
          <w:sz w:val="24"/>
        </w:rPr>
        <w:t>LESSEES/</w:t>
      </w:r>
      <w:r w:rsidR="00D64F38">
        <w:rPr>
          <w:rFonts w:ascii="Arial" w:hAnsi="Arial"/>
          <w:b/>
          <w:sz w:val="24"/>
        </w:rPr>
        <w:t>APPLICANT</w:t>
      </w:r>
      <w:r>
        <w:rPr>
          <w:rFonts w:ascii="Arial" w:hAnsi="Arial"/>
          <w:b/>
          <w:sz w:val="24"/>
        </w:rPr>
        <w:t>S</w:t>
      </w:r>
      <w:r w:rsidR="00D64F38">
        <w:rPr>
          <w:rFonts w:ascii="Arial" w:hAnsi="Arial"/>
          <w:b/>
          <w:sz w:val="24"/>
        </w:rPr>
        <w:t>:</w:t>
      </w:r>
    </w:p>
    <w:p w:rsidR="00D64F38" w:rsidRDefault="00D64F38">
      <w:pPr>
        <w:ind w:left="720"/>
        <w:rPr>
          <w:rFonts w:ascii="Arial" w:hAnsi="Arial"/>
          <w:sz w:val="24"/>
        </w:rPr>
      </w:pPr>
      <w:r>
        <w:rPr>
          <w:rFonts w:ascii="Arial" w:hAnsi="Arial"/>
          <w:sz w:val="24"/>
        </w:rPr>
        <w:fldChar w:fldCharType="begin">
          <w:ffData>
            <w:name w:val="Text6"/>
            <w:enabled/>
            <w:calcOnExit w:val="0"/>
            <w:statusText w:type="text" w:val="Type in the &quot;Lessee's Name&quot; then Press Tab to reach the next field."/>
            <w:textInput/>
          </w:ffData>
        </w:fldChar>
      </w:r>
      <w:bookmarkStart w:id="6" w:name="Text6"/>
      <w:r>
        <w:rPr>
          <w:rFonts w:ascii="Arial" w:hAnsi="Arial"/>
          <w:sz w:val="24"/>
        </w:rPr>
        <w:instrText xml:space="preserve"> FORMTEXT </w:instrText>
      </w:r>
      <w:r>
        <w:rPr>
          <w:rFonts w:ascii="Arial" w:hAnsi="Arial"/>
          <w:sz w:val="24"/>
        </w:rPr>
      </w:r>
      <w:r>
        <w:rPr>
          <w:rFonts w:ascii="Arial" w:hAnsi="Arial"/>
          <w:sz w:val="24"/>
        </w:rPr>
        <w:fldChar w:fldCharType="separate"/>
      </w:r>
      <w:r w:rsidR="00F41929" w:rsidRPr="00F41929">
        <w:rPr>
          <w:rFonts w:ascii="Arial" w:hAnsi="Arial"/>
          <w:noProof/>
          <w:sz w:val="24"/>
        </w:rPr>
        <w:t>Alan D. Harley and JoAnn W. Harley, Trustees of the Alan D. Harley and JoAnn W. Harley Trust</w:t>
      </w:r>
      <w:r w:rsidR="008E152E">
        <w:rPr>
          <w:rFonts w:ascii="Arial" w:hAnsi="Arial"/>
          <w:noProof/>
          <w:sz w:val="24"/>
        </w:rPr>
        <w:t>,</w:t>
      </w:r>
      <w:r w:rsidR="00F41929" w:rsidRPr="00F41929">
        <w:rPr>
          <w:rFonts w:ascii="Arial" w:hAnsi="Arial"/>
          <w:noProof/>
          <w:sz w:val="24"/>
        </w:rPr>
        <w:t xml:space="preserve"> initially created April 12, 1995; and Marilyn Belk Wallis and Edward James Wallis, Co-Trustees of the 1996 Jamee Gray Wallis Trust; Marilyn Belk Wallis and Edward James Wallis, Co-Trustees of the 1996 Charlotte Pierce Wallis Trust; and Edward James Wallis, Trustee of the Edward James Wallis Trust dated September 26, 1989</w:t>
      </w:r>
      <w:r>
        <w:rPr>
          <w:rFonts w:ascii="Arial" w:hAnsi="Arial"/>
          <w:sz w:val="24"/>
        </w:rPr>
        <w:fldChar w:fldCharType="end"/>
      </w:r>
      <w:bookmarkEnd w:id="6"/>
    </w:p>
    <w:p w:rsidR="00D64F38" w:rsidRPr="000C62AD" w:rsidRDefault="00D64F38" w:rsidP="000C62AD">
      <w:pPr>
        <w:ind w:firstLine="720"/>
        <w:rPr>
          <w:rFonts w:ascii="Arial" w:hAnsi="Arial"/>
          <w:sz w:val="24"/>
        </w:rPr>
      </w:pPr>
      <w:r>
        <w:rPr>
          <w:rFonts w:ascii="Arial" w:hAnsi="Arial"/>
          <w:sz w:val="24"/>
        </w:rPr>
        <w:fldChar w:fldCharType="begin">
          <w:ffData>
            <w:name w:val="Text7"/>
            <w:enabled/>
            <w:calcOnExit w:val="0"/>
            <w:statusText w:type="text" w:val="Type in the &quot;Lessee's Address&quot; then Press Tab to reach the next field."/>
            <w:textInput/>
          </w:ffData>
        </w:fldChar>
      </w:r>
      <w:bookmarkStart w:id="7" w:name="Text7"/>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noProof/>
          <w:sz w:val="24"/>
        </w:rPr>
        <w:t> </w:t>
      </w:r>
      <w:r>
        <w:rPr>
          <w:rFonts w:ascii="Arial" w:hAnsi="Arial"/>
          <w:sz w:val="24"/>
        </w:rPr>
        <w:fldChar w:fldCharType="end"/>
      </w:r>
      <w:bookmarkEnd w:id="7"/>
    </w:p>
    <w:p w:rsidR="00D64F38" w:rsidRDefault="00D64F38">
      <w:pPr>
        <w:rPr>
          <w:rFonts w:ascii="Arial" w:hAnsi="Arial"/>
          <w:sz w:val="24"/>
        </w:rPr>
      </w:pPr>
      <w:r>
        <w:rPr>
          <w:rFonts w:ascii="Arial" w:hAnsi="Arial"/>
          <w:b/>
          <w:sz w:val="24"/>
        </w:rPr>
        <w:t>AREA, LAND TYPE, AND LOCATION</w:t>
      </w:r>
      <w:r>
        <w:rPr>
          <w:rFonts w:ascii="Arial" w:hAnsi="Arial"/>
          <w:sz w:val="24"/>
        </w:rPr>
        <w:t>:</w:t>
      </w:r>
    </w:p>
    <w:p w:rsidR="00D64F38" w:rsidRDefault="00D64F38">
      <w:pPr>
        <w:ind w:left="720"/>
        <w:rPr>
          <w:rFonts w:ascii="Arial" w:hAnsi="Arial"/>
          <w:sz w:val="24"/>
        </w:rPr>
      </w:pPr>
      <w:r>
        <w:rPr>
          <w:rFonts w:ascii="Arial" w:hAnsi="Arial"/>
          <w:sz w:val="24"/>
        </w:rPr>
        <w:fldChar w:fldCharType="begin">
          <w:ffData>
            <w:name w:val="Text9"/>
            <w:enabled/>
            <w:calcOnExit w:val="0"/>
            <w:statusText w:type="text" w:val="Type in the &quot;Type of land - no acreage&quot; then Press Tab to reach the next field."/>
            <w:textInput/>
          </w:ffData>
        </w:fldChar>
      </w:r>
      <w:bookmarkStart w:id="8" w:name="Text9"/>
      <w:r>
        <w:rPr>
          <w:rFonts w:ascii="Arial" w:hAnsi="Arial"/>
          <w:sz w:val="24"/>
        </w:rPr>
        <w:instrText xml:space="preserve"> FORMTEXT </w:instrText>
      </w:r>
      <w:r>
        <w:rPr>
          <w:rFonts w:ascii="Arial" w:hAnsi="Arial"/>
          <w:sz w:val="24"/>
        </w:rPr>
      </w:r>
      <w:r>
        <w:rPr>
          <w:rFonts w:ascii="Arial" w:hAnsi="Arial"/>
          <w:sz w:val="24"/>
        </w:rPr>
        <w:fldChar w:fldCharType="separate"/>
      </w:r>
      <w:r w:rsidR="00F41929">
        <w:rPr>
          <w:rFonts w:ascii="Arial" w:hAnsi="Arial"/>
          <w:noProof/>
          <w:sz w:val="24"/>
        </w:rPr>
        <w:t>Sovereign</w:t>
      </w:r>
      <w:r>
        <w:rPr>
          <w:rFonts w:ascii="Arial" w:hAnsi="Arial"/>
          <w:sz w:val="24"/>
        </w:rPr>
        <w:fldChar w:fldCharType="end"/>
      </w:r>
      <w:bookmarkEnd w:id="8"/>
      <w:r>
        <w:rPr>
          <w:rFonts w:ascii="Arial" w:hAnsi="Arial"/>
          <w:sz w:val="24"/>
        </w:rPr>
        <w:t xml:space="preserve"> lands in </w:t>
      </w:r>
      <w:r>
        <w:rPr>
          <w:rFonts w:ascii="Arial" w:hAnsi="Arial"/>
          <w:sz w:val="24"/>
        </w:rPr>
        <w:fldChar w:fldCharType="begin">
          <w:ffData>
            <w:name w:val="Text10"/>
            <w:enabled/>
            <w:calcOnExit w:val="0"/>
            <w:statusText w:type="text" w:val="Type in the &quot;Waterway(s)&quot; then Press Tab to reach the next field."/>
            <w:textInput/>
          </w:ffData>
        </w:fldChar>
      </w:r>
      <w:bookmarkStart w:id="9" w:name="Text10"/>
      <w:r>
        <w:rPr>
          <w:rFonts w:ascii="Arial" w:hAnsi="Arial"/>
          <w:sz w:val="24"/>
        </w:rPr>
        <w:instrText xml:space="preserve"> FORMTEXT </w:instrText>
      </w:r>
      <w:r>
        <w:rPr>
          <w:rFonts w:ascii="Arial" w:hAnsi="Arial"/>
          <w:sz w:val="24"/>
        </w:rPr>
      </w:r>
      <w:r>
        <w:rPr>
          <w:rFonts w:ascii="Arial" w:hAnsi="Arial"/>
          <w:sz w:val="24"/>
        </w:rPr>
        <w:fldChar w:fldCharType="separate"/>
      </w:r>
      <w:r w:rsidR="00F41929">
        <w:rPr>
          <w:rFonts w:ascii="Arial" w:hAnsi="Arial"/>
          <w:noProof/>
          <w:sz w:val="24"/>
        </w:rPr>
        <w:t>Lake Tahoe</w:t>
      </w:r>
      <w:r>
        <w:rPr>
          <w:rFonts w:ascii="Arial" w:hAnsi="Arial"/>
          <w:sz w:val="24"/>
        </w:rPr>
        <w:fldChar w:fldCharType="end"/>
      </w:r>
      <w:bookmarkEnd w:id="9"/>
      <w:r>
        <w:rPr>
          <w:rFonts w:ascii="Arial" w:hAnsi="Arial"/>
          <w:sz w:val="24"/>
        </w:rPr>
        <w:t xml:space="preserve">, </w:t>
      </w:r>
      <w:r>
        <w:rPr>
          <w:rFonts w:ascii="Arial" w:hAnsi="Arial"/>
          <w:sz w:val="24"/>
        </w:rPr>
        <w:fldChar w:fldCharType="begin">
          <w:ffData>
            <w:name w:val="Text11"/>
            <w:enabled/>
            <w:calcOnExit w:val="0"/>
            <w:statusText w:type="text" w:val="Type in the &quot;City/Town&quot; then Press Tab to reach the next field."/>
            <w:textInput/>
          </w:ffData>
        </w:fldChar>
      </w:r>
      <w:bookmarkStart w:id="10" w:name="Text11"/>
      <w:r>
        <w:rPr>
          <w:rFonts w:ascii="Arial" w:hAnsi="Arial"/>
          <w:sz w:val="24"/>
        </w:rPr>
        <w:instrText xml:space="preserve"> FORMTEXT </w:instrText>
      </w:r>
      <w:r>
        <w:rPr>
          <w:rFonts w:ascii="Arial" w:hAnsi="Arial"/>
          <w:sz w:val="24"/>
        </w:rPr>
      </w:r>
      <w:r>
        <w:rPr>
          <w:rFonts w:ascii="Arial" w:hAnsi="Arial"/>
          <w:sz w:val="24"/>
        </w:rPr>
        <w:fldChar w:fldCharType="separate"/>
      </w:r>
      <w:r w:rsidR="00F41929">
        <w:rPr>
          <w:rFonts w:ascii="Arial" w:hAnsi="Arial"/>
          <w:noProof/>
          <w:sz w:val="24"/>
        </w:rPr>
        <w:t>adjacent to 2490 West Lake Boulevard, near Sunnyside</w:t>
      </w:r>
      <w:r>
        <w:rPr>
          <w:rFonts w:ascii="Arial" w:hAnsi="Arial"/>
          <w:sz w:val="24"/>
        </w:rPr>
        <w:fldChar w:fldCharType="end"/>
      </w:r>
      <w:bookmarkEnd w:id="10"/>
      <w:r>
        <w:rPr>
          <w:rFonts w:ascii="Arial" w:hAnsi="Arial"/>
          <w:sz w:val="24"/>
        </w:rPr>
        <w:t xml:space="preserve">, </w:t>
      </w:r>
      <w:r>
        <w:rPr>
          <w:rFonts w:ascii="Arial" w:hAnsi="Arial"/>
          <w:sz w:val="24"/>
        </w:rPr>
        <w:fldChar w:fldCharType="begin">
          <w:ffData>
            <w:name w:val="Text12"/>
            <w:enabled/>
            <w:calcOnExit w:val="0"/>
            <w:statusText w:type="text" w:val="Type in the &quot;Name of the County/Counties - include the word County or Counties&quot; then Press Tab to reach the next field."/>
            <w:textInput/>
          </w:ffData>
        </w:fldChar>
      </w:r>
      <w:bookmarkStart w:id="11" w:name="Text12"/>
      <w:r>
        <w:rPr>
          <w:rFonts w:ascii="Arial" w:hAnsi="Arial"/>
          <w:sz w:val="24"/>
        </w:rPr>
        <w:instrText xml:space="preserve"> FORMTEXT </w:instrText>
      </w:r>
      <w:r>
        <w:rPr>
          <w:rFonts w:ascii="Arial" w:hAnsi="Arial"/>
          <w:sz w:val="24"/>
        </w:rPr>
      </w:r>
      <w:r>
        <w:rPr>
          <w:rFonts w:ascii="Arial" w:hAnsi="Arial"/>
          <w:sz w:val="24"/>
        </w:rPr>
        <w:fldChar w:fldCharType="separate"/>
      </w:r>
      <w:r w:rsidR="00F41929">
        <w:rPr>
          <w:rFonts w:ascii="Arial" w:hAnsi="Arial"/>
          <w:noProof/>
          <w:sz w:val="24"/>
        </w:rPr>
        <w:t>Placer County</w:t>
      </w:r>
      <w:r>
        <w:rPr>
          <w:rFonts w:ascii="Arial" w:hAnsi="Arial"/>
          <w:sz w:val="24"/>
        </w:rPr>
        <w:fldChar w:fldCharType="end"/>
      </w:r>
      <w:bookmarkEnd w:id="11"/>
      <w:r>
        <w:rPr>
          <w:rFonts w:ascii="Arial" w:hAnsi="Arial"/>
          <w:sz w:val="24"/>
        </w:rPr>
        <w:t>.</w:t>
      </w:r>
    </w:p>
    <w:p w:rsidR="00D64F38" w:rsidRDefault="00D64F38">
      <w:pPr>
        <w:rPr>
          <w:rFonts w:ascii="Arial" w:hAnsi="Arial"/>
          <w:sz w:val="24"/>
        </w:rPr>
      </w:pPr>
    </w:p>
    <w:p w:rsidR="00D64F38" w:rsidRDefault="00D64F38">
      <w:pPr>
        <w:rPr>
          <w:rFonts w:ascii="Arial" w:hAnsi="Arial"/>
          <w:sz w:val="24"/>
        </w:rPr>
      </w:pPr>
      <w:r>
        <w:rPr>
          <w:rFonts w:ascii="Arial" w:hAnsi="Arial"/>
          <w:b/>
          <w:sz w:val="24"/>
        </w:rPr>
        <w:t>AUTHORIZED USE</w:t>
      </w:r>
      <w:r>
        <w:rPr>
          <w:rFonts w:ascii="Arial" w:hAnsi="Arial"/>
          <w:sz w:val="24"/>
        </w:rPr>
        <w:t>:</w:t>
      </w:r>
    </w:p>
    <w:p w:rsidR="00D64F38" w:rsidRDefault="00D64F38">
      <w:pPr>
        <w:ind w:left="720"/>
        <w:rPr>
          <w:rFonts w:ascii="Arial" w:hAnsi="Arial"/>
          <w:sz w:val="24"/>
        </w:rPr>
      </w:pPr>
      <w:r>
        <w:rPr>
          <w:rFonts w:ascii="Arial" w:hAnsi="Arial"/>
          <w:sz w:val="24"/>
        </w:rPr>
        <w:fldChar w:fldCharType="begin">
          <w:ffData>
            <w:name w:val="Text13"/>
            <w:enabled/>
            <w:calcOnExit w:val="0"/>
            <w:statusText w:type="text" w:val="Type in the &quot;specific description of use &amp; improvements, include dimensions&quot; then Press Tab to reach the next field."/>
            <w:textInput/>
          </w:ffData>
        </w:fldChar>
      </w:r>
      <w:bookmarkStart w:id="12" w:name="Text13"/>
      <w:r>
        <w:rPr>
          <w:rFonts w:ascii="Arial" w:hAnsi="Arial"/>
          <w:sz w:val="24"/>
        </w:rPr>
        <w:instrText xml:space="preserve"> FORMTEXT </w:instrText>
      </w:r>
      <w:r>
        <w:rPr>
          <w:rFonts w:ascii="Arial" w:hAnsi="Arial"/>
          <w:sz w:val="24"/>
        </w:rPr>
      </w:r>
      <w:r>
        <w:rPr>
          <w:rFonts w:ascii="Arial" w:hAnsi="Arial"/>
          <w:sz w:val="24"/>
        </w:rPr>
        <w:fldChar w:fldCharType="separate"/>
      </w:r>
      <w:r w:rsidR="00F41929">
        <w:rPr>
          <w:rFonts w:ascii="Arial" w:hAnsi="Arial"/>
          <w:sz w:val="24"/>
        </w:rPr>
        <w:t>R</w:t>
      </w:r>
      <w:r w:rsidR="00F41929" w:rsidRPr="00F41929">
        <w:rPr>
          <w:rFonts w:ascii="Arial" w:hAnsi="Arial"/>
          <w:noProof/>
          <w:sz w:val="24"/>
        </w:rPr>
        <w:t>emoval of an existing pier, boat house and boat hoist</w:t>
      </w:r>
      <w:r w:rsidR="00F41929">
        <w:rPr>
          <w:rFonts w:ascii="Arial" w:hAnsi="Arial"/>
          <w:noProof/>
          <w:sz w:val="24"/>
        </w:rPr>
        <w:t>;</w:t>
      </w:r>
      <w:r w:rsidR="00F41929" w:rsidRPr="00F41929">
        <w:rPr>
          <w:rFonts w:ascii="Arial" w:hAnsi="Arial"/>
          <w:noProof/>
          <w:sz w:val="24"/>
        </w:rPr>
        <w:t xml:space="preserve"> construction of a new joint-use pier and two boat lifts</w:t>
      </w:r>
      <w:r w:rsidR="00F41929">
        <w:rPr>
          <w:rFonts w:ascii="Arial" w:hAnsi="Arial"/>
          <w:noProof/>
          <w:sz w:val="24"/>
        </w:rPr>
        <w:t xml:space="preserve">; </w:t>
      </w:r>
      <w:r w:rsidR="00F41929" w:rsidRPr="00F41929">
        <w:rPr>
          <w:rFonts w:ascii="Arial" w:hAnsi="Arial"/>
          <w:noProof/>
          <w:sz w:val="24"/>
        </w:rPr>
        <w:t xml:space="preserve">and </w:t>
      </w:r>
      <w:r w:rsidR="00F41929">
        <w:rPr>
          <w:rFonts w:ascii="Arial" w:hAnsi="Arial"/>
          <w:noProof/>
          <w:sz w:val="24"/>
        </w:rPr>
        <w:t xml:space="preserve">continued use and maintenance of </w:t>
      </w:r>
      <w:r w:rsidR="00F41929" w:rsidRPr="00F41929">
        <w:rPr>
          <w:rFonts w:ascii="Arial" w:hAnsi="Arial"/>
          <w:noProof/>
          <w:sz w:val="24"/>
        </w:rPr>
        <w:t>two existing mooring buoys</w:t>
      </w:r>
      <w:r w:rsidR="00F41929">
        <w:rPr>
          <w:rFonts w:ascii="Arial" w:hAnsi="Arial"/>
          <w:noProof/>
          <w:sz w:val="24"/>
        </w:rPr>
        <w:t xml:space="preserve"> as shown on the attached Exhibit A</w:t>
      </w:r>
      <w:r>
        <w:rPr>
          <w:rFonts w:ascii="Arial" w:hAnsi="Arial"/>
          <w:sz w:val="24"/>
        </w:rPr>
        <w:fldChar w:fldCharType="end"/>
      </w:r>
      <w:bookmarkEnd w:id="12"/>
      <w:r>
        <w:rPr>
          <w:rFonts w:ascii="Arial" w:hAnsi="Arial"/>
          <w:sz w:val="24"/>
        </w:rPr>
        <w:t>.</w:t>
      </w:r>
    </w:p>
    <w:p w:rsidR="00D64F38" w:rsidRDefault="00D64F38">
      <w:pPr>
        <w:rPr>
          <w:rFonts w:ascii="Arial" w:hAnsi="Arial"/>
          <w:sz w:val="24"/>
        </w:rPr>
      </w:pPr>
    </w:p>
    <w:p w:rsidR="00D64F38" w:rsidRDefault="00D64F38">
      <w:pPr>
        <w:rPr>
          <w:rFonts w:ascii="Arial" w:hAnsi="Arial"/>
          <w:sz w:val="24"/>
        </w:rPr>
      </w:pPr>
      <w:r>
        <w:rPr>
          <w:rFonts w:ascii="Arial" w:hAnsi="Arial"/>
          <w:b/>
          <w:sz w:val="24"/>
        </w:rPr>
        <w:t>LEASE TERM</w:t>
      </w:r>
      <w:r>
        <w:rPr>
          <w:rFonts w:ascii="Arial" w:hAnsi="Arial"/>
          <w:sz w:val="24"/>
        </w:rPr>
        <w:t>:</w:t>
      </w:r>
    </w:p>
    <w:p w:rsidR="00D64F38" w:rsidRDefault="00D64F38">
      <w:pPr>
        <w:ind w:left="720"/>
        <w:rPr>
          <w:rFonts w:ascii="Arial" w:hAnsi="Arial"/>
          <w:sz w:val="24"/>
        </w:rPr>
      </w:pPr>
      <w:r>
        <w:rPr>
          <w:rFonts w:ascii="Arial" w:hAnsi="Arial"/>
          <w:sz w:val="24"/>
        </w:rPr>
        <w:fldChar w:fldCharType="begin">
          <w:ffData>
            <w:name w:val="Text14"/>
            <w:enabled/>
            <w:calcOnExit w:val="0"/>
            <w:statusText w:type="text" w:val="Type in the &quot;Number of Years&quot; then Press Tab to reach the next field."/>
            <w:textInput/>
          </w:ffData>
        </w:fldChar>
      </w:r>
      <w:bookmarkStart w:id="13" w:name="Text14"/>
      <w:r>
        <w:rPr>
          <w:rFonts w:ascii="Arial" w:hAnsi="Arial"/>
          <w:sz w:val="24"/>
        </w:rPr>
        <w:instrText xml:space="preserve"> FORMTEXT </w:instrText>
      </w:r>
      <w:r>
        <w:rPr>
          <w:rFonts w:ascii="Arial" w:hAnsi="Arial"/>
          <w:sz w:val="24"/>
        </w:rPr>
      </w:r>
      <w:r>
        <w:rPr>
          <w:rFonts w:ascii="Arial" w:hAnsi="Arial"/>
          <w:sz w:val="24"/>
        </w:rPr>
        <w:fldChar w:fldCharType="separate"/>
      </w:r>
      <w:r w:rsidR="00F41929">
        <w:rPr>
          <w:rFonts w:ascii="Arial" w:hAnsi="Arial"/>
          <w:noProof/>
          <w:sz w:val="24"/>
        </w:rPr>
        <w:t>Ten</w:t>
      </w:r>
      <w:r>
        <w:rPr>
          <w:rFonts w:ascii="Arial" w:hAnsi="Arial"/>
          <w:sz w:val="24"/>
        </w:rPr>
        <w:fldChar w:fldCharType="end"/>
      </w:r>
      <w:bookmarkEnd w:id="13"/>
      <w:r>
        <w:rPr>
          <w:rFonts w:ascii="Arial" w:hAnsi="Arial"/>
          <w:sz w:val="24"/>
        </w:rPr>
        <w:t xml:space="preserve"> years, beginning</w:t>
      </w:r>
      <w:r w:rsidR="00F86041">
        <w:rPr>
          <w:rFonts w:ascii="Arial" w:hAnsi="Arial"/>
          <w:sz w:val="24"/>
        </w:rPr>
        <w:t xml:space="preserve"> April 9, 2009</w:t>
      </w:r>
      <w:r>
        <w:rPr>
          <w:rFonts w:ascii="Arial" w:hAnsi="Arial"/>
          <w:sz w:val="24"/>
        </w:rPr>
        <w:t>.</w:t>
      </w:r>
    </w:p>
    <w:p w:rsidR="00D64F38" w:rsidRDefault="00D64F38">
      <w:pPr>
        <w:rPr>
          <w:rFonts w:ascii="Arial" w:hAnsi="Arial"/>
          <w:sz w:val="24"/>
        </w:rPr>
      </w:pPr>
    </w:p>
    <w:p w:rsidR="00D64F38" w:rsidRDefault="00D64F38">
      <w:pPr>
        <w:rPr>
          <w:rFonts w:ascii="Arial" w:hAnsi="Arial"/>
          <w:sz w:val="24"/>
        </w:rPr>
      </w:pPr>
      <w:r>
        <w:rPr>
          <w:rFonts w:ascii="Arial" w:hAnsi="Arial"/>
          <w:b/>
          <w:sz w:val="24"/>
        </w:rPr>
        <w:t>CONSIDERATION</w:t>
      </w:r>
      <w:r>
        <w:rPr>
          <w:rFonts w:ascii="Arial" w:hAnsi="Arial"/>
          <w:sz w:val="24"/>
        </w:rPr>
        <w:t xml:space="preserve">: </w:t>
      </w:r>
    </w:p>
    <w:p w:rsidR="00D64F38" w:rsidRDefault="00D64F38">
      <w:pPr>
        <w:ind w:left="720"/>
        <w:rPr>
          <w:rFonts w:ascii="Arial" w:hAnsi="Arial"/>
          <w:sz w:val="24"/>
        </w:rPr>
      </w:pPr>
      <w:r>
        <w:rPr>
          <w:rFonts w:ascii="Arial" w:hAnsi="Arial"/>
          <w:sz w:val="24"/>
        </w:rPr>
        <w:t>No monetary consideration pursuant to Public Resources Code section 6503.5.</w:t>
      </w:r>
    </w:p>
    <w:p w:rsidR="00D64F38" w:rsidRDefault="00D64F38">
      <w:pPr>
        <w:rPr>
          <w:rFonts w:ascii="Arial" w:hAnsi="Arial"/>
          <w:sz w:val="24"/>
        </w:rPr>
      </w:pPr>
    </w:p>
    <w:p w:rsidR="00D64F38" w:rsidRDefault="00D64F38">
      <w:pPr>
        <w:rPr>
          <w:rFonts w:ascii="Arial" w:hAnsi="Arial"/>
          <w:b/>
          <w:sz w:val="24"/>
        </w:rPr>
      </w:pPr>
      <w:r>
        <w:rPr>
          <w:rFonts w:ascii="Arial" w:hAnsi="Arial"/>
          <w:b/>
          <w:sz w:val="24"/>
        </w:rPr>
        <w:t>SPECIFIC LEASE PROVISIONS:</w:t>
      </w:r>
    </w:p>
    <w:p w:rsidR="00D64F38" w:rsidRDefault="00D64F38">
      <w:pPr>
        <w:ind w:left="720"/>
        <w:rPr>
          <w:rFonts w:ascii="Arial" w:hAnsi="Arial"/>
          <w:sz w:val="24"/>
        </w:rPr>
      </w:pPr>
      <w:r>
        <w:rPr>
          <w:rFonts w:ascii="Arial" w:hAnsi="Arial"/>
          <w:sz w:val="24"/>
        </w:rPr>
        <w:t>Insurance:</w:t>
      </w:r>
    </w:p>
    <w:p w:rsidR="00D64F38" w:rsidRDefault="00D64F38">
      <w:pPr>
        <w:ind w:left="1440"/>
        <w:rPr>
          <w:rFonts w:ascii="Arial" w:hAnsi="Arial"/>
          <w:sz w:val="24"/>
        </w:rPr>
      </w:pPr>
      <w:r>
        <w:rPr>
          <w:rFonts w:ascii="Arial" w:hAnsi="Arial"/>
          <w:sz w:val="24"/>
        </w:rPr>
        <w:t>Liability insurance in the amount of no less than $</w:t>
      </w:r>
      <w:r w:rsidR="00A07197">
        <w:rPr>
          <w:rFonts w:ascii="Arial" w:hAnsi="Arial"/>
          <w:sz w:val="24"/>
        </w:rPr>
        <w:t>1,0</w:t>
      </w:r>
      <w:r>
        <w:rPr>
          <w:rFonts w:ascii="Arial" w:hAnsi="Arial"/>
          <w:sz w:val="24"/>
        </w:rPr>
        <w:t>00,000.</w:t>
      </w:r>
    </w:p>
    <w:p w:rsidR="00D64F38" w:rsidRDefault="00D64F38">
      <w:pPr>
        <w:ind w:firstLine="720"/>
        <w:rPr>
          <w:rFonts w:ascii="Arial" w:hAnsi="Arial"/>
          <w:sz w:val="24"/>
        </w:rPr>
      </w:pPr>
      <w:r>
        <w:rPr>
          <w:rFonts w:ascii="Arial" w:hAnsi="Arial"/>
          <w:sz w:val="24"/>
        </w:rPr>
        <w:t>Other:</w:t>
      </w:r>
    </w:p>
    <w:p w:rsidR="008A4E23" w:rsidRPr="00DB0167" w:rsidRDefault="008A4E23" w:rsidP="00DB0167">
      <w:pPr>
        <w:numPr>
          <w:ilvl w:val="0"/>
          <w:numId w:val="6"/>
        </w:numPr>
        <w:ind w:left="2160" w:hanging="720"/>
        <w:rPr>
          <w:rFonts w:ascii="Arial" w:hAnsi="Arial" w:cs="Arial"/>
          <w:sz w:val="24"/>
          <w:szCs w:val="24"/>
        </w:rPr>
      </w:pPr>
      <w:r w:rsidRPr="00015E9E">
        <w:rPr>
          <w:rFonts w:ascii="Arial" w:hAnsi="Arial" w:cs="Arial"/>
          <w:color w:val="000000"/>
          <w:sz w:val="24"/>
          <w:szCs w:val="24"/>
        </w:rPr>
        <w:t xml:space="preserve">The proposed project is located in an area identified as Tahoe Yellow Cress (TYC) habitat.  The TYC is an endangered plant species statutorily protected by the California Endangered Species Act.  TYC was found during the site-specific survey performed during the </w:t>
      </w:r>
      <w:r>
        <w:rPr>
          <w:rFonts w:ascii="Arial" w:hAnsi="Arial" w:cs="Arial"/>
          <w:color w:val="000000"/>
          <w:sz w:val="24"/>
          <w:szCs w:val="24"/>
        </w:rPr>
        <w:t>2008 growing season</w:t>
      </w:r>
      <w:r w:rsidRPr="00015E9E">
        <w:rPr>
          <w:rFonts w:ascii="Arial" w:hAnsi="Arial" w:cs="Arial"/>
          <w:color w:val="000000"/>
          <w:sz w:val="24"/>
          <w:szCs w:val="24"/>
        </w:rPr>
        <w:t xml:space="preserve">.  Should the demolition, </w:t>
      </w:r>
      <w:r w:rsidRPr="00015E9E">
        <w:rPr>
          <w:rFonts w:ascii="Arial" w:hAnsi="Arial" w:cs="Arial"/>
          <w:color w:val="000000"/>
          <w:sz w:val="24"/>
          <w:szCs w:val="24"/>
        </w:rPr>
        <w:lastRenderedPageBreak/>
        <w:t xml:space="preserve">construction or continuation of construction on the site extend into a subsequent growing season after June 14, 2009, the </w:t>
      </w:r>
      <w:r>
        <w:rPr>
          <w:rFonts w:ascii="Arial" w:hAnsi="Arial" w:cs="Arial"/>
          <w:color w:val="000000"/>
          <w:sz w:val="24"/>
          <w:szCs w:val="24"/>
        </w:rPr>
        <w:t>Lessee is</w:t>
      </w:r>
      <w:r w:rsidRPr="00015E9E">
        <w:rPr>
          <w:rFonts w:ascii="Arial" w:hAnsi="Arial" w:cs="Arial"/>
          <w:color w:val="000000"/>
          <w:sz w:val="24"/>
          <w:szCs w:val="24"/>
        </w:rPr>
        <w:t xml:space="preserve"> required to contact staff of the Commission to </w:t>
      </w:r>
      <w:r>
        <w:rPr>
          <w:rFonts w:ascii="Arial" w:hAnsi="Arial" w:cs="Arial"/>
          <w:color w:val="000000"/>
          <w:sz w:val="24"/>
          <w:szCs w:val="24"/>
        </w:rPr>
        <w:t>determine if the site should be re-surveyed</w:t>
      </w:r>
      <w:r w:rsidRPr="00015E9E">
        <w:rPr>
          <w:rFonts w:ascii="Arial" w:hAnsi="Arial" w:cs="Arial"/>
          <w:color w:val="000000"/>
          <w:sz w:val="24"/>
          <w:szCs w:val="24"/>
        </w:rPr>
        <w:t xml:space="preserve"> (survey to be conducted between June 15-September 30, 2009) for the presence of TYC.</w:t>
      </w:r>
    </w:p>
    <w:p w:rsidR="00DB0167" w:rsidRPr="00DB0167" w:rsidRDefault="00DB0167" w:rsidP="00DB0167">
      <w:pPr>
        <w:ind w:left="2160"/>
        <w:rPr>
          <w:rFonts w:ascii="Arial" w:hAnsi="Arial" w:cs="Arial"/>
          <w:sz w:val="24"/>
          <w:szCs w:val="24"/>
        </w:rPr>
      </w:pPr>
    </w:p>
    <w:p w:rsidR="00DB0167" w:rsidRPr="00DB0167" w:rsidRDefault="00DB0167" w:rsidP="00DB0167">
      <w:pPr>
        <w:numPr>
          <w:ilvl w:val="0"/>
          <w:numId w:val="6"/>
        </w:numPr>
        <w:autoSpaceDE w:val="0"/>
        <w:autoSpaceDN w:val="0"/>
        <w:adjustRightInd w:val="0"/>
        <w:ind w:left="2160" w:hanging="720"/>
        <w:rPr>
          <w:rFonts w:ascii="Arial" w:hAnsi="Arial" w:cs="Arial"/>
          <w:sz w:val="24"/>
          <w:szCs w:val="24"/>
        </w:rPr>
      </w:pPr>
      <w:r w:rsidRPr="00DB0167">
        <w:rPr>
          <w:rFonts w:ascii="Arial" w:hAnsi="Arial" w:cs="Arial"/>
          <w:sz w:val="24"/>
          <w:szCs w:val="24"/>
        </w:rPr>
        <w:t xml:space="preserve">The </w:t>
      </w:r>
      <w:r w:rsidR="00E438E9">
        <w:rPr>
          <w:rFonts w:ascii="Arial" w:hAnsi="Arial" w:cs="Arial"/>
          <w:sz w:val="24"/>
          <w:szCs w:val="24"/>
        </w:rPr>
        <w:t xml:space="preserve">lease provides that the </w:t>
      </w:r>
      <w:r w:rsidRPr="00DB0167">
        <w:rPr>
          <w:rFonts w:ascii="Arial" w:hAnsi="Arial" w:cs="Arial"/>
          <w:sz w:val="24"/>
          <w:szCs w:val="24"/>
        </w:rPr>
        <w:t>public will be allowed to pass and re-pass around the landward end of the pier to provide continuous shoreline access to the Public Trust Easement below elevation 6228.75 Lake Tahoe datum.</w:t>
      </w:r>
    </w:p>
    <w:p w:rsidR="00D64F38" w:rsidRDefault="00D64F38">
      <w:pPr>
        <w:rPr>
          <w:rFonts w:ascii="Arial" w:hAnsi="Arial"/>
          <w:sz w:val="24"/>
        </w:rPr>
      </w:pPr>
    </w:p>
    <w:p w:rsidR="00D64F38" w:rsidRDefault="00D64F38">
      <w:pPr>
        <w:rPr>
          <w:rFonts w:ascii="Arial" w:hAnsi="Arial"/>
          <w:sz w:val="24"/>
        </w:rPr>
      </w:pPr>
      <w:r>
        <w:rPr>
          <w:rFonts w:ascii="Arial" w:hAnsi="Arial"/>
          <w:b/>
          <w:sz w:val="24"/>
        </w:rPr>
        <w:t>OTHER PERTINENT INFORMATION:</w:t>
      </w:r>
    </w:p>
    <w:p w:rsidR="00D64F38" w:rsidRDefault="00D64F38">
      <w:pPr>
        <w:tabs>
          <w:tab w:val="left" w:pos="-1440"/>
          <w:tab w:val="left" w:pos="1440"/>
        </w:tabs>
        <w:ind w:left="1440" w:hanging="720"/>
        <w:rPr>
          <w:rFonts w:ascii="Arial" w:hAnsi="Arial"/>
          <w:sz w:val="24"/>
        </w:rPr>
      </w:pPr>
      <w:r>
        <w:rPr>
          <w:rFonts w:ascii="Arial" w:hAnsi="Arial"/>
          <w:sz w:val="24"/>
        </w:rPr>
        <w:t>1.</w:t>
      </w:r>
      <w:r>
        <w:rPr>
          <w:rFonts w:ascii="Arial" w:hAnsi="Arial"/>
          <w:sz w:val="24"/>
        </w:rPr>
        <w:tab/>
      </w:r>
      <w:r w:rsidR="004044A9">
        <w:rPr>
          <w:rFonts w:ascii="Arial" w:hAnsi="Arial"/>
          <w:sz w:val="24"/>
        </w:rPr>
        <w:t>Lessees/Applicants own the upland properties adjoining the lease premises.</w:t>
      </w:r>
    </w:p>
    <w:p w:rsidR="00D64F38" w:rsidRDefault="00D64F38">
      <w:pPr>
        <w:rPr>
          <w:rFonts w:ascii="Arial" w:hAnsi="Arial"/>
          <w:sz w:val="24"/>
        </w:rPr>
      </w:pPr>
    </w:p>
    <w:p w:rsidR="00D64F38" w:rsidRDefault="004044A9" w:rsidP="004044A9">
      <w:pPr>
        <w:numPr>
          <w:ilvl w:val="0"/>
          <w:numId w:val="3"/>
        </w:numPr>
        <w:tabs>
          <w:tab w:val="clear" w:pos="1080"/>
          <w:tab w:val="left" w:pos="-1440"/>
          <w:tab w:val="num" w:pos="1440"/>
        </w:tabs>
        <w:ind w:left="1440" w:hanging="720"/>
        <w:rPr>
          <w:rFonts w:ascii="Arial" w:hAnsi="Arial"/>
          <w:sz w:val="24"/>
        </w:rPr>
      </w:pPr>
      <w:r>
        <w:rPr>
          <w:rFonts w:ascii="Arial" w:hAnsi="Arial"/>
          <w:sz w:val="24"/>
        </w:rPr>
        <w:t xml:space="preserve">On November 27, 2000, the Commission authorized a Recreational Pier Lease with </w:t>
      </w:r>
      <w:r>
        <w:rPr>
          <w:rFonts w:ascii="Arial" w:hAnsi="Arial"/>
          <w:sz w:val="24"/>
        </w:rPr>
        <w:fldChar w:fldCharType="begin">
          <w:ffData>
            <w:name w:val="Text6"/>
            <w:enabled/>
            <w:calcOnExit w:val="0"/>
            <w:statusText w:type="text" w:val="Type in the &quot;Lessee's Name&quot; then Press Tab to reach the next field."/>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sidRPr="00F41929">
        <w:rPr>
          <w:rFonts w:ascii="Arial" w:hAnsi="Arial"/>
          <w:noProof/>
          <w:sz w:val="24"/>
        </w:rPr>
        <w:t>Alan D. Harley and JoAnn W. Harley, Trustees of the Alan D. Harley and JoAnn W. Harley Trust initially created April 12, 1995; and Marilyn Belk Wallis and Edward James Wallis, Co-Trustees of the 1996 Jamee Gray Wallis Trust; Marilyn Belk Wallis and Edward James Wallis, Co-Trustees of the 1996 Charlotte Pierce Wallis Trust; and Edward James Wallis, Trustee of the Edward James Wallis Trust dated September 26, 1989</w:t>
      </w:r>
      <w:r>
        <w:rPr>
          <w:rFonts w:ascii="Arial" w:hAnsi="Arial"/>
          <w:sz w:val="24"/>
        </w:rPr>
        <w:fldChar w:fldCharType="end"/>
      </w:r>
      <w:r>
        <w:rPr>
          <w:rFonts w:ascii="Arial" w:hAnsi="Arial"/>
          <w:sz w:val="24"/>
        </w:rPr>
        <w:t xml:space="preserve">.  That lease will expire on November 30, 2010.  Rather than amend the current lease, the Lessees have agreed to terminate the lease and have applied for a new Recreational Pier Lease for </w:t>
      </w:r>
      <w:r>
        <w:rPr>
          <w:rFonts w:ascii="Arial" w:hAnsi="Arial"/>
          <w:sz w:val="24"/>
        </w:rPr>
        <w:fldChar w:fldCharType="begin">
          <w:ffData>
            <w:name w:val="Text13"/>
            <w:enabled/>
            <w:calcOnExit w:val="0"/>
            <w:statusText w:type="text" w:val="Type in the &quot;specific description of use &amp; improvements, include dimensions&quot; then Press Tab to reach the next field."/>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the r</w:t>
      </w:r>
      <w:r w:rsidRPr="00F41929">
        <w:rPr>
          <w:rFonts w:ascii="Arial" w:hAnsi="Arial"/>
          <w:noProof/>
          <w:sz w:val="24"/>
        </w:rPr>
        <w:t>emoval of a</w:t>
      </w:r>
      <w:r w:rsidR="00F86041">
        <w:rPr>
          <w:rFonts w:ascii="Arial" w:hAnsi="Arial"/>
          <w:noProof/>
          <w:sz w:val="24"/>
        </w:rPr>
        <w:t>n existing</w:t>
      </w:r>
      <w:r w:rsidR="00A07197">
        <w:rPr>
          <w:rFonts w:ascii="Arial" w:hAnsi="Arial"/>
          <w:noProof/>
          <w:sz w:val="24"/>
        </w:rPr>
        <w:t xml:space="preserve"> single use</w:t>
      </w:r>
      <w:r w:rsidRPr="00F41929">
        <w:rPr>
          <w:rFonts w:ascii="Arial" w:hAnsi="Arial"/>
          <w:noProof/>
          <w:sz w:val="24"/>
        </w:rPr>
        <w:t xml:space="preserve"> pier, boat house and boat hoist</w:t>
      </w:r>
      <w:r>
        <w:rPr>
          <w:rFonts w:ascii="Arial" w:hAnsi="Arial"/>
          <w:noProof/>
          <w:sz w:val="24"/>
        </w:rPr>
        <w:t>;</w:t>
      </w:r>
      <w:r w:rsidR="00F86041">
        <w:rPr>
          <w:rFonts w:ascii="Arial" w:hAnsi="Arial"/>
          <w:noProof/>
          <w:sz w:val="24"/>
        </w:rPr>
        <w:t xml:space="preserve"> the</w:t>
      </w:r>
      <w:r w:rsidRPr="00F41929">
        <w:rPr>
          <w:rFonts w:ascii="Arial" w:hAnsi="Arial"/>
          <w:noProof/>
          <w:sz w:val="24"/>
        </w:rPr>
        <w:t xml:space="preserve"> construction of a new joint-use pier and two boat lifts</w:t>
      </w:r>
      <w:r>
        <w:rPr>
          <w:rFonts w:ascii="Arial" w:hAnsi="Arial"/>
          <w:noProof/>
          <w:sz w:val="24"/>
        </w:rPr>
        <w:t xml:space="preserve">; </w:t>
      </w:r>
      <w:r w:rsidRPr="00F41929">
        <w:rPr>
          <w:rFonts w:ascii="Arial" w:hAnsi="Arial"/>
          <w:noProof/>
          <w:sz w:val="24"/>
        </w:rPr>
        <w:t xml:space="preserve">and </w:t>
      </w:r>
      <w:r>
        <w:rPr>
          <w:rFonts w:ascii="Arial" w:hAnsi="Arial"/>
          <w:noProof/>
          <w:sz w:val="24"/>
        </w:rPr>
        <w:t xml:space="preserve">continued use and maintenance of </w:t>
      </w:r>
      <w:r w:rsidRPr="00F41929">
        <w:rPr>
          <w:rFonts w:ascii="Arial" w:hAnsi="Arial"/>
          <w:noProof/>
          <w:sz w:val="24"/>
        </w:rPr>
        <w:t>two existing mooring buoys</w:t>
      </w:r>
      <w:r>
        <w:rPr>
          <w:rFonts w:ascii="Arial" w:hAnsi="Arial"/>
          <w:sz w:val="24"/>
        </w:rPr>
        <w:fldChar w:fldCharType="end"/>
      </w:r>
      <w:r>
        <w:rPr>
          <w:rFonts w:ascii="Arial" w:hAnsi="Arial"/>
          <w:sz w:val="24"/>
        </w:rPr>
        <w:t>.</w:t>
      </w:r>
    </w:p>
    <w:p w:rsidR="004044A9" w:rsidRDefault="004044A9" w:rsidP="004044A9">
      <w:pPr>
        <w:tabs>
          <w:tab w:val="left" w:pos="-1440"/>
          <w:tab w:val="left" w:pos="1440"/>
        </w:tabs>
        <w:ind w:left="720"/>
        <w:rPr>
          <w:rFonts w:ascii="Arial" w:hAnsi="Arial"/>
          <w:sz w:val="24"/>
        </w:rPr>
      </w:pPr>
    </w:p>
    <w:p w:rsidR="00A56400" w:rsidRDefault="006B02A3" w:rsidP="004044A9">
      <w:pPr>
        <w:numPr>
          <w:ilvl w:val="0"/>
          <w:numId w:val="3"/>
        </w:numPr>
        <w:tabs>
          <w:tab w:val="clear" w:pos="1080"/>
          <w:tab w:val="left" w:pos="-1440"/>
          <w:tab w:val="num" w:pos="1440"/>
        </w:tabs>
        <w:ind w:left="1440" w:hanging="720"/>
        <w:rPr>
          <w:rFonts w:ascii="Arial" w:hAnsi="Arial"/>
          <w:sz w:val="24"/>
        </w:rPr>
      </w:pPr>
      <w:r>
        <w:rPr>
          <w:rFonts w:ascii="Arial" w:hAnsi="Arial"/>
          <w:sz w:val="24"/>
        </w:rPr>
        <w:t>In 2006, the upland property, Assessor Parcel Number (APN) 084-121-003, owned by the Lessees/Applicants was divided into two separate parcels, APNs 084-1</w:t>
      </w:r>
      <w:r w:rsidR="00F86041">
        <w:rPr>
          <w:rFonts w:ascii="Arial" w:hAnsi="Arial"/>
          <w:sz w:val="24"/>
        </w:rPr>
        <w:t>21-012 and 084-121-013.  At the same</w:t>
      </w:r>
      <w:r>
        <w:rPr>
          <w:rFonts w:ascii="Arial" w:hAnsi="Arial"/>
          <w:sz w:val="24"/>
        </w:rPr>
        <w:t xml:space="preserve"> time, ownership of APN 084-121-012 was deeded to the </w:t>
      </w:r>
      <w:r w:rsidR="00E92176">
        <w:rPr>
          <w:rFonts w:ascii="Arial" w:hAnsi="Arial"/>
          <w:sz w:val="24"/>
        </w:rPr>
        <w:t xml:space="preserve">Harley Family and APN 084-121-013 was deeded to the Wallis Family.  The existing pier, boat house and boat hoist is adjacent to APN 084-121-012.  Lessees/Applicants are proposing to remove the pier, boat house </w:t>
      </w:r>
      <w:r w:rsidR="00AF6807">
        <w:rPr>
          <w:rFonts w:ascii="Arial" w:hAnsi="Arial"/>
          <w:sz w:val="24"/>
        </w:rPr>
        <w:t xml:space="preserve">and boat hoist and construct a </w:t>
      </w:r>
      <w:r w:rsidR="00E92176">
        <w:rPr>
          <w:rFonts w:ascii="Arial" w:hAnsi="Arial"/>
          <w:sz w:val="24"/>
        </w:rPr>
        <w:t xml:space="preserve">new </w:t>
      </w:r>
      <w:r w:rsidR="0036341F">
        <w:rPr>
          <w:rFonts w:ascii="Arial" w:hAnsi="Arial"/>
          <w:sz w:val="24"/>
        </w:rPr>
        <w:t xml:space="preserve">205-foot </w:t>
      </w:r>
      <w:r w:rsidR="00E92176">
        <w:rPr>
          <w:rFonts w:ascii="Arial" w:hAnsi="Arial"/>
          <w:sz w:val="24"/>
        </w:rPr>
        <w:t>pier with two boat lifts adjacent to the shared boundary line between the two parcels.</w:t>
      </w:r>
      <w:r w:rsidR="0036341F">
        <w:rPr>
          <w:rFonts w:ascii="Arial" w:hAnsi="Arial"/>
          <w:sz w:val="24"/>
        </w:rPr>
        <w:t xml:space="preserve">  Removal and construction staging and access will occur solely by amphibious vehicle or barge.</w:t>
      </w:r>
    </w:p>
    <w:p w:rsidR="00A56400" w:rsidRDefault="00A56400" w:rsidP="00A56400">
      <w:pPr>
        <w:tabs>
          <w:tab w:val="left" w:pos="-1440"/>
        </w:tabs>
        <w:rPr>
          <w:rFonts w:ascii="Arial" w:hAnsi="Arial"/>
          <w:sz w:val="24"/>
        </w:rPr>
      </w:pPr>
    </w:p>
    <w:p w:rsidR="00A56400" w:rsidRPr="00A56400" w:rsidRDefault="00A56400" w:rsidP="00A56400">
      <w:pPr>
        <w:numPr>
          <w:ilvl w:val="0"/>
          <w:numId w:val="3"/>
        </w:numPr>
        <w:tabs>
          <w:tab w:val="clear" w:pos="1080"/>
          <w:tab w:val="left" w:pos="-1440"/>
          <w:tab w:val="num" w:pos="1440"/>
        </w:tabs>
        <w:ind w:left="1440" w:hanging="720"/>
        <w:rPr>
          <w:rFonts w:ascii="Arial" w:hAnsi="Arial"/>
          <w:sz w:val="24"/>
        </w:rPr>
      </w:pPr>
      <w:r>
        <w:rPr>
          <w:rFonts w:ascii="Arial" w:hAnsi="Arial" w:cs="Arial"/>
          <w:sz w:val="24"/>
          <w:szCs w:val="24"/>
        </w:rPr>
        <w:lastRenderedPageBreak/>
        <w:t>Lessees/Applicants</w:t>
      </w:r>
      <w:r w:rsidRPr="00087390">
        <w:rPr>
          <w:rFonts w:ascii="Arial" w:hAnsi="Arial" w:cs="Arial"/>
          <w:sz w:val="24"/>
          <w:szCs w:val="24"/>
        </w:rPr>
        <w:t xml:space="preserve"> </w:t>
      </w:r>
      <w:r>
        <w:rPr>
          <w:rFonts w:ascii="Arial" w:hAnsi="Arial" w:cs="Arial"/>
          <w:sz w:val="24"/>
          <w:szCs w:val="24"/>
        </w:rPr>
        <w:t>qualify</w:t>
      </w:r>
      <w:r w:rsidRPr="00087390">
        <w:rPr>
          <w:rFonts w:ascii="Arial" w:hAnsi="Arial" w:cs="Arial"/>
          <w:sz w:val="24"/>
          <w:szCs w:val="24"/>
        </w:rPr>
        <w:t xml:space="preserve"> for a rent-free Recreational Pier Lease because </w:t>
      </w:r>
      <w:r>
        <w:rPr>
          <w:rFonts w:ascii="Arial" w:hAnsi="Arial"/>
          <w:sz w:val="24"/>
        </w:rPr>
        <w:t xml:space="preserve">they are natural persons who own the littoral lands that are improved with single-family dwellings.  </w:t>
      </w:r>
    </w:p>
    <w:p w:rsidR="00A56400" w:rsidRPr="00087390" w:rsidRDefault="00A56400" w:rsidP="00A56400">
      <w:pPr>
        <w:tabs>
          <w:tab w:val="left" w:pos="-1440"/>
        </w:tabs>
        <w:ind w:left="1440" w:hanging="720"/>
        <w:rPr>
          <w:rFonts w:ascii="Arial" w:hAnsi="Arial" w:cs="Arial"/>
          <w:sz w:val="24"/>
          <w:szCs w:val="24"/>
        </w:rPr>
      </w:pPr>
    </w:p>
    <w:p w:rsidR="00A56400" w:rsidRDefault="00A56400" w:rsidP="00A56400">
      <w:pPr>
        <w:tabs>
          <w:tab w:val="left" w:pos="-1440"/>
        </w:tabs>
        <w:ind w:left="1440" w:hanging="720"/>
        <w:rPr>
          <w:rFonts w:ascii="Arial" w:hAnsi="Arial" w:cs="Arial"/>
          <w:sz w:val="24"/>
          <w:szCs w:val="24"/>
        </w:rPr>
      </w:pPr>
      <w:r w:rsidRPr="00087390">
        <w:rPr>
          <w:rFonts w:ascii="Arial" w:hAnsi="Arial" w:cs="Arial"/>
          <w:sz w:val="24"/>
          <w:szCs w:val="24"/>
        </w:rPr>
        <w:t>5.</w:t>
      </w:r>
      <w:r w:rsidRPr="00087390">
        <w:rPr>
          <w:rFonts w:ascii="Arial" w:hAnsi="Arial" w:cs="Arial"/>
          <w:sz w:val="24"/>
          <w:szCs w:val="24"/>
        </w:rPr>
        <w:tab/>
        <w:t>The Tahoe Yellow Cress (TYC) is listed under the provisions of the California Endangered Species Act as an endangered plant species subject to special protection. On October 1, 2002, the Commission authorize</w:t>
      </w:r>
      <w:r w:rsidR="00F86041">
        <w:rPr>
          <w:rFonts w:ascii="Arial" w:hAnsi="Arial" w:cs="Arial"/>
          <w:sz w:val="24"/>
          <w:szCs w:val="24"/>
        </w:rPr>
        <w:t>d the Executive Officer to sign</w:t>
      </w:r>
      <w:r w:rsidRPr="00087390">
        <w:rPr>
          <w:rFonts w:ascii="Arial" w:hAnsi="Arial" w:cs="Arial"/>
          <w:sz w:val="24"/>
          <w:szCs w:val="24"/>
        </w:rPr>
        <w:t xml:space="preserve"> a Memorandum of Understanding to implement the “Conservation Strategy For Tahoe Yellow Cress (</w:t>
      </w:r>
      <w:r w:rsidRPr="00087390">
        <w:rPr>
          <w:rFonts w:ascii="Arial" w:hAnsi="Arial" w:cs="Arial"/>
          <w:i/>
          <w:iCs/>
          <w:sz w:val="24"/>
          <w:szCs w:val="24"/>
        </w:rPr>
        <w:t>Rorippa subumbellata</w:t>
      </w:r>
      <w:r w:rsidRPr="00087390">
        <w:rPr>
          <w:rFonts w:ascii="Arial" w:hAnsi="Arial" w:cs="Arial"/>
          <w:sz w:val="24"/>
          <w:szCs w:val="24"/>
        </w:rPr>
        <w:t>) in conjunction with the Tahoe Regional Planning Agency, the U.S. Fish and Wildlife Service, the U.S. Forest Service, the Nevada Division of Forestry, the Nevada Division of State Lands, the Nevada Division of State Parks, the Nevada Natural Heritage Program, the California Department of Fish and Game, the California Department of Parks and Recreation, the California Tahoe Conservancy, the Tahoe Lakefront Owners’ Association and the League To Save Lake Taho</w:t>
      </w:r>
      <w:r>
        <w:rPr>
          <w:rFonts w:ascii="Arial" w:hAnsi="Arial" w:cs="Arial"/>
          <w:sz w:val="24"/>
          <w:szCs w:val="24"/>
        </w:rPr>
        <w:t xml:space="preserve">e.  </w:t>
      </w:r>
      <w:r w:rsidRPr="00087390">
        <w:rPr>
          <w:rFonts w:ascii="Arial" w:hAnsi="Arial" w:cs="Arial"/>
          <w:sz w:val="24"/>
          <w:szCs w:val="24"/>
        </w:rPr>
        <w:t xml:space="preserve">The proposed project is located in suitable TYC habitat.  The project site was surveyed/evaluated </w:t>
      </w:r>
      <w:r>
        <w:rPr>
          <w:rFonts w:ascii="Arial" w:hAnsi="Arial" w:cs="Arial"/>
          <w:sz w:val="24"/>
          <w:szCs w:val="24"/>
        </w:rPr>
        <w:t xml:space="preserve">by a Commission biologist on July 8, 2008.  The site does support TYC.  A site-specific management plan to protect and enhance existing plants and habitat has been prepared, </w:t>
      </w:r>
      <w:r w:rsidR="00A07197">
        <w:rPr>
          <w:rFonts w:ascii="Arial" w:hAnsi="Arial" w:cs="Arial"/>
          <w:sz w:val="24"/>
          <w:szCs w:val="24"/>
        </w:rPr>
        <w:t>submitted by the Applicant</w:t>
      </w:r>
      <w:r>
        <w:rPr>
          <w:rFonts w:ascii="Arial" w:hAnsi="Arial" w:cs="Arial"/>
          <w:sz w:val="24"/>
          <w:szCs w:val="24"/>
        </w:rPr>
        <w:t>, approved by staff</w:t>
      </w:r>
      <w:r w:rsidR="00AF6807">
        <w:rPr>
          <w:rFonts w:ascii="Arial" w:hAnsi="Arial" w:cs="Arial"/>
          <w:sz w:val="24"/>
          <w:szCs w:val="24"/>
        </w:rPr>
        <w:t>,</w:t>
      </w:r>
      <w:r>
        <w:rPr>
          <w:rFonts w:ascii="Arial" w:hAnsi="Arial" w:cs="Arial"/>
          <w:sz w:val="24"/>
          <w:szCs w:val="24"/>
        </w:rPr>
        <w:t xml:space="preserve"> and incorporated into the project description.  Special provisions have been incorporated into the lease for the protection of TYC.</w:t>
      </w:r>
    </w:p>
    <w:p w:rsidR="00A56400" w:rsidRDefault="00A56400" w:rsidP="00A56400">
      <w:pPr>
        <w:ind w:left="1440" w:hanging="720"/>
        <w:rPr>
          <w:rFonts w:ascii="Arial" w:hAnsi="Arial" w:cs="Arial"/>
          <w:sz w:val="24"/>
          <w:szCs w:val="24"/>
        </w:rPr>
      </w:pPr>
    </w:p>
    <w:p w:rsidR="00A56400" w:rsidRPr="002925BE" w:rsidRDefault="00A56400" w:rsidP="00A56400">
      <w:pPr>
        <w:tabs>
          <w:tab w:val="left" w:pos="1440"/>
        </w:tabs>
        <w:ind w:left="1440" w:hanging="720"/>
        <w:rPr>
          <w:rFonts w:ascii="Arial" w:hAnsi="Arial" w:cs="Arial"/>
          <w:sz w:val="24"/>
          <w:szCs w:val="24"/>
        </w:rPr>
      </w:pPr>
      <w:r>
        <w:rPr>
          <w:rFonts w:ascii="Arial" w:hAnsi="Arial" w:cs="Arial"/>
          <w:sz w:val="24"/>
          <w:szCs w:val="24"/>
        </w:rPr>
        <w:t>6.</w:t>
      </w:r>
      <w:r>
        <w:rPr>
          <w:rFonts w:ascii="Arial" w:hAnsi="Arial" w:cs="Arial"/>
          <w:sz w:val="24"/>
          <w:szCs w:val="24"/>
        </w:rPr>
        <w:tab/>
      </w:r>
      <w:r w:rsidRPr="002925BE">
        <w:rPr>
          <w:rFonts w:ascii="Arial" w:hAnsi="Arial" w:cs="Arial"/>
          <w:b/>
          <w:sz w:val="24"/>
          <w:szCs w:val="24"/>
        </w:rPr>
        <w:t xml:space="preserve">Termination of an Existing Lease: </w:t>
      </w:r>
      <w:r w:rsidRPr="002925BE">
        <w:rPr>
          <w:rFonts w:ascii="Arial" w:hAnsi="Arial" w:cs="Arial"/>
          <w:sz w:val="24"/>
          <w:szCs w:val="24"/>
        </w:rPr>
        <w:t xml:space="preserve"> Pursuant to the Commission’s delegation of authority and the State CEQA Guidelines [Title 14, California Code of Regulations, section 15060(c)(3)], the staff has determined that this activity is not subject to the provisions of the CEQA because it is not a “project” as defined by the CEQA and the State CEQA Guidelines.</w:t>
      </w:r>
    </w:p>
    <w:p w:rsidR="00A56400" w:rsidRPr="002925BE" w:rsidRDefault="00A56400" w:rsidP="00A56400">
      <w:pPr>
        <w:tabs>
          <w:tab w:val="left" w:pos="1440"/>
        </w:tabs>
        <w:ind w:left="1440" w:hanging="720"/>
        <w:rPr>
          <w:rFonts w:ascii="Arial" w:hAnsi="Arial" w:cs="Arial"/>
          <w:sz w:val="24"/>
          <w:szCs w:val="24"/>
        </w:rPr>
      </w:pPr>
    </w:p>
    <w:p w:rsidR="00A56400" w:rsidRDefault="00A56400" w:rsidP="00A56400">
      <w:pPr>
        <w:tabs>
          <w:tab w:val="left" w:pos="-1440"/>
          <w:tab w:val="left" w:pos="1440"/>
        </w:tabs>
        <w:ind w:left="1440" w:hanging="720"/>
        <w:rPr>
          <w:rFonts w:ascii="Arial" w:hAnsi="Arial" w:cs="Arial"/>
          <w:sz w:val="24"/>
          <w:szCs w:val="24"/>
        </w:rPr>
      </w:pPr>
      <w:r w:rsidRPr="002925BE">
        <w:rPr>
          <w:rFonts w:ascii="Arial" w:hAnsi="Arial" w:cs="Arial"/>
          <w:sz w:val="24"/>
          <w:szCs w:val="24"/>
        </w:rPr>
        <w:tab/>
        <w:t>Authority:  Public Resources Code section 21065 and Title 14, California Code of Regulations, sections 15060 (c)(3) and 15378.</w:t>
      </w:r>
    </w:p>
    <w:p w:rsidR="00A56400" w:rsidRPr="002925BE" w:rsidRDefault="00A56400" w:rsidP="00A56400">
      <w:pPr>
        <w:tabs>
          <w:tab w:val="left" w:pos="-1440"/>
          <w:tab w:val="left" w:pos="1440"/>
        </w:tabs>
        <w:ind w:left="1440" w:hanging="720"/>
        <w:rPr>
          <w:rFonts w:ascii="Arial" w:hAnsi="Arial" w:cs="Arial"/>
          <w:sz w:val="24"/>
          <w:szCs w:val="24"/>
        </w:rPr>
      </w:pPr>
    </w:p>
    <w:p w:rsidR="00A56400" w:rsidRDefault="00A56400" w:rsidP="00A56400">
      <w:pPr>
        <w:numPr>
          <w:ilvl w:val="0"/>
          <w:numId w:val="5"/>
        </w:numPr>
        <w:tabs>
          <w:tab w:val="clear" w:pos="1800"/>
          <w:tab w:val="left" w:pos="720"/>
          <w:tab w:val="num" w:pos="1440"/>
        </w:tabs>
        <w:ind w:hanging="1080"/>
        <w:rPr>
          <w:rFonts w:ascii="Arial" w:hAnsi="Arial" w:cs="Arial"/>
          <w:b/>
          <w:sz w:val="24"/>
          <w:szCs w:val="24"/>
        </w:rPr>
      </w:pPr>
      <w:r>
        <w:rPr>
          <w:rFonts w:ascii="Arial" w:hAnsi="Arial" w:cs="Arial"/>
          <w:b/>
          <w:sz w:val="24"/>
          <w:szCs w:val="24"/>
        </w:rPr>
        <w:t>Issuance of a New Lease:</w:t>
      </w:r>
    </w:p>
    <w:p w:rsidR="002D12A5" w:rsidRDefault="00A56400">
      <w:pPr>
        <w:tabs>
          <w:tab w:val="left" w:pos="1440"/>
        </w:tabs>
        <w:ind w:left="1440" w:hanging="720"/>
        <w:rPr>
          <w:rFonts w:ascii="Arial" w:hAnsi="Arial"/>
          <w:sz w:val="24"/>
        </w:rPr>
      </w:pPr>
      <w:r>
        <w:rPr>
          <w:rFonts w:ascii="Arial" w:hAnsi="Arial" w:cs="Arial"/>
          <w:b/>
          <w:sz w:val="24"/>
          <w:szCs w:val="24"/>
        </w:rPr>
        <w:tab/>
        <w:t>Mooring Buoys</w:t>
      </w:r>
      <w:r w:rsidRPr="002925BE">
        <w:rPr>
          <w:rFonts w:ascii="Arial" w:hAnsi="Arial" w:cs="Arial"/>
          <w:b/>
          <w:sz w:val="24"/>
          <w:szCs w:val="24"/>
        </w:rPr>
        <w:t xml:space="preserve">:  </w:t>
      </w:r>
      <w:r w:rsidR="002D12A5" w:rsidRPr="002D12A5">
        <w:rPr>
          <w:rFonts w:ascii="Arial" w:hAnsi="Arial" w:cs="Arial"/>
          <w:sz w:val="24"/>
          <w:szCs w:val="24"/>
        </w:rPr>
        <w:t xml:space="preserve">Pursuant to the Commission’s delegation of authority and the State CEQA Guidelines (Title 14, California Code of Regulations, section 15061), the staff has determined that this activity is exempt from the requirements of the CEQA as a categorically exempt project.  The project is exempt under Class </w:t>
      </w:r>
      <w:r w:rsidR="002D12A5" w:rsidRPr="002D12A5">
        <w:rPr>
          <w:rFonts w:ascii="Arial" w:hAnsi="Arial" w:cs="Arial"/>
          <w:sz w:val="24"/>
          <w:szCs w:val="24"/>
        </w:rPr>
        <w:fldChar w:fldCharType="begin"/>
      </w:r>
      <w:r w:rsidR="002D12A5" w:rsidRPr="002D12A5">
        <w:rPr>
          <w:rFonts w:ascii="Arial" w:hAnsi="Arial" w:cs="Arial"/>
          <w:sz w:val="24"/>
          <w:szCs w:val="24"/>
        </w:rPr>
        <w:instrText xml:space="preserve"> FILLIN "Type in the Class number then Click on OK, or press Tab and Enter" </w:instrText>
      </w:r>
      <w:r w:rsidR="002D12A5">
        <w:rPr>
          <w:rFonts w:ascii="Arial" w:hAnsi="Arial" w:cs="Arial"/>
          <w:sz w:val="24"/>
          <w:szCs w:val="24"/>
        </w:rPr>
        <w:fldChar w:fldCharType="separate"/>
      </w:r>
      <w:r w:rsidR="002D12A5">
        <w:rPr>
          <w:rFonts w:ascii="Arial" w:hAnsi="Arial" w:cs="Arial"/>
          <w:sz w:val="24"/>
          <w:szCs w:val="24"/>
        </w:rPr>
        <w:t>1</w:t>
      </w:r>
      <w:r w:rsidR="002D12A5" w:rsidRPr="002D12A5">
        <w:rPr>
          <w:rFonts w:ascii="Arial" w:hAnsi="Arial" w:cs="Arial"/>
          <w:sz w:val="24"/>
          <w:szCs w:val="24"/>
        </w:rPr>
        <w:fldChar w:fldCharType="end"/>
      </w:r>
      <w:r w:rsidR="002D12A5" w:rsidRPr="002D12A5">
        <w:rPr>
          <w:rFonts w:ascii="Arial" w:hAnsi="Arial" w:cs="Arial"/>
          <w:sz w:val="24"/>
          <w:szCs w:val="24"/>
        </w:rPr>
        <w:t xml:space="preserve">, </w:t>
      </w:r>
      <w:r w:rsidR="002D12A5" w:rsidRPr="002D12A5">
        <w:rPr>
          <w:rFonts w:ascii="Arial" w:hAnsi="Arial" w:cs="Arial"/>
          <w:sz w:val="24"/>
          <w:szCs w:val="24"/>
        </w:rPr>
        <w:fldChar w:fldCharType="begin"/>
      </w:r>
      <w:r w:rsidR="002D12A5" w:rsidRPr="002D12A5">
        <w:rPr>
          <w:rFonts w:ascii="Arial" w:hAnsi="Arial" w:cs="Arial"/>
          <w:sz w:val="24"/>
          <w:szCs w:val="24"/>
        </w:rPr>
        <w:instrText xml:space="preserve"> FILLIN "Type in the Class description then Click on OK, or press Tab and Enter" </w:instrText>
      </w:r>
      <w:r w:rsidR="002D12A5">
        <w:rPr>
          <w:rFonts w:ascii="Arial" w:hAnsi="Arial" w:cs="Arial"/>
          <w:sz w:val="24"/>
          <w:szCs w:val="24"/>
        </w:rPr>
        <w:fldChar w:fldCharType="separate"/>
      </w:r>
      <w:r w:rsidR="002D12A5">
        <w:rPr>
          <w:rFonts w:ascii="Arial" w:hAnsi="Arial" w:cs="Arial"/>
          <w:sz w:val="24"/>
          <w:szCs w:val="24"/>
        </w:rPr>
        <w:t>Existing Facilities</w:t>
      </w:r>
      <w:r w:rsidR="002D12A5" w:rsidRPr="002D12A5">
        <w:rPr>
          <w:rFonts w:ascii="Arial" w:hAnsi="Arial" w:cs="Arial"/>
          <w:sz w:val="24"/>
          <w:szCs w:val="24"/>
        </w:rPr>
        <w:fldChar w:fldCharType="end"/>
      </w:r>
      <w:r w:rsidR="002D12A5" w:rsidRPr="002D12A5">
        <w:rPr>
          <w:rFonts w:ascii="Arial" w:hAnsi="Arial" w:cs="Arial"/>
          <w:sz w:val="24"/>
          <w:szCs w:val="24"/>
        </w:rPr>
        <w:t xml:space="preserve">; </w:t>
      </w:r>
      <w:r w:rsidR="002D12A5">
        <w:rPr>
          <w:rFonts w:ascii="Arial" w:hAnsi="Arial"/>
          <w:sz w:val="24"/>
        </w:rPr>
        <w:t xml:space="preserve">Title 2, California Code of Regulations, section 2905 </w:t>
      </w:r>
      <w:r w:rsidR="002D12A5">
        <w:rPr>
          <w:rFonts w:ascii="Arial" w:hAnsi="Arial"/>
          <w:sz w:val="24"/>
        </w:rPr>
        <w:fldChar w:fldCharType="begin"/>
      </w:r>
      <w:r w:rsidR="002D12A5">
        <w:rPr>
          <w:rFonts w:ascii="Arial" w:hAnsi="Arial"/>
          <w:sz w:val="24"/>
        </w:rPr>
        <w:instrText xml:space="preserve"> FILLIN "Type in both the alpha and number, each in ( )'s, then Click on OK or Press Tab and Enter" </w:instrText>
      </w:r>
      <w:r w:rsidR="002D12A5">
        <w:rPr>
          <w:rFonts w:ascii="Arial" w:hAnsi="Arial"/>
          <w:sz w:val="24"/>
        </w:rPr>
        <w:fldChar w:fldCharType="separate"/>
      </w:r>
      <w:r w:rsidR="002D12A5">
        <w:rPr>
          <w:rFonts w:ascii="Arial" w:hAnsi="Arial"/>
          <w:sz w:val="24"/>
        </w:rPr>
        <w:t>(a)(2)</w:t>
      </w:r>
      <w:r w:rsidR="002D12A5">
        <w:rPr>
          <w:rFonts w:ascii="Arial" w:hAnsi="Arial"/>
          <w:sz w:val="24"/>
        </w:rPr>
        <w:fldChar w:fldCharType="end"/>
      </w:r>
      <w:r w:rsidR="002D12A5">
        <w:rPr>
          <w:rFonts w:ascii="Arial" w:hAnsi="Arial"/>
          <w:sz w:val="24"/>
        </w:rPr>
        <w:t>.</w:t>
      </w:r>
    </w:p>
    <w:p w:rsidR="002D12A5" w:rsidRDefault="002D12A5">
      <w:pPr>
        <w:rPr>
          <w:rFonts w:ascii="Arial" w:hAnsi="Arial"/>
          <w:sz w:val="24"/>
        </w:rPr>
      </w:pPr>
    </w:p>
    <w:p w:rsidR="00A56400" w:rsidRPr="002D12A5" w:rsidRDefault="002D12A5" w:rsidP="00A56400">
      <w:pPr>
        <w:ind w:left="1440" w:hanging="720"/>
        <w:rPr>
          <w:rFonts w:ascii="Arial" w:hAnsi="Arial" w:cs="Arial"/>
          <w:sz w:val="24"/>
          <w:szCs w:val="24"/>
        </w:rPr>
      </w:pPr>
      <w:r>
        <w:rPr>
          <w:rFonts w:ascii="Arial" w:hAnsi="Arial"/>
          <w:sz w:val="24"/>
        </w:rPr>
        <w:lastRenderedPageBreak/>
        <w:tab/>
        <w:t>Authority:  Public Resources Code section 21084 and Title 14, California Code of Regulations, section 15300 and Title 2, California Code of Regulations, section 2905.</w:t>
      </w:r>
    </w:p>
    <w:p w:rsidR="00A56400" w:rsidRDefault="00A56400" w:rsidP="00A56400">
      <w:pPr>
        <w:rPr>
          <w:rFonts w:ascii="Arial" w:hAnsi="Arial"/>
          <w:sz w:val="24"/>
        </w:rPr>
      </w:pPr>
    </w:p>
    <w:p w:rsidR="002D12A5" w:rsidRDefault="00A56400">
      <w:pPr>
        <w:tabs>
          <w:tab w:val="left" w:pos="1440"/>
        </w:tabs>
        <w:ind w:left="1440" w:hanging="720"/>
        <w:rPr>
          <w:rFonts w:ascii="Arial" w:hAnsi="Arial"/>
          <w:sz w:val="24"/>
        </w:rPr>
      </w:pPr>
      <w:r>
        <w:rPr>
          <w:rFonts w:ascii="Arial" w:hAnsi="Arial" w:cs="Arial"/>
          <w:b/>
          <w:sz w:val="24"/>
          <w:szCs w:val="24"/>
        </w:rPr>
        <w:tab/>
      </w:r>
      <w:r w:rsidR="002D12A5">
        <w:rPr>
          <w:rFonts w:ascii="Arial" w:hAnsi="Arial" w:cs="Arial"/>
          <w:b/>
          <w:sz w:val="24"/>
          <w:szCs w:val="24"/>
        </w:rPr>
        <w:t>Construction of Pier with Boat Lifts</w:t>
      </w:r>
      <w:r>
        <w:rPr>
          <w:rFonts w:ascii="Arial" w:hAnsi="Arial" w:cs="Arial"/>
          <w:b/>
          <w:sz w:val="24"/>
          <w:szCs w:val="24"/>
        </w:rPr>
        <w:t>:</w:t>
      </w:r>
      <w:r>
        <w:rPr>
          <w:rFonts w:ascii="Arial" w:hAnsi="Arial" w:cs="Arial"/>
          <w:sz w:val="24"/>
          <w:szCs w:val="24"/>
        </w:rPr>
        <w:t xml:space="preserve">  </w:t>
      </w:r>
      <w:r w:rsidR="002D12A5" w:rsidRPr="002D12A5">
        <w:rPr>
          <w:rFonts w:ascii="Arial" w:hAnsi="Arial" w:cs="Arial"/>
          <w:sz w:val="24"/>
          <w:szCs w:val="24"/>
        </w:rPr>
        <w:t xml:space="preserve">Pursuant to the Commission’s delegation of authority and the State CEQA Guidelines (Title 14, California Code of Regulations, section 15061), the staff has determined that this activity is exempt from the requirements of the CEQA as a categorically exempt project.  The project is exempt under Class </w:t>
      </w:r>
      <w:r w:rsidR="002D12A5" w:rsidRPr="002D12A5">
        <w:rPr>
          <w:rFonts w:ascii="Arial" w:hAnsi="Arial" w:cs="Arial"/>
          <w:sz w:val="24"/>
          <w:szCs w:val="24"/>
        </w:rPr>
        <w:fldChar w:fldCharType="begin"/>
      </w:r>
      <w:r w:rsidR="002D12A5" w:rsidRPr="002D12A5">
        <w:rPr>
          <w:rFonts w:ascii="Arial" w:hAnsi="Arial" w:cs="Arial"/>
          <w:sz w:val="24"/>
          <w:szCs w:val="24"/>
        </w:rPr>
        <w:instrText xml:space="preserve"> FILLIN "Type in the Class number then Click on OK, or press Tab and Enter" </w:instrText>
      </w:r>
      <w:r w:rsidR="002D12A5">
        <w:rPr>
          <w:rFonts w:ascii="Arial" w:hAnsi="Arial" w:cs="Arial"/>
          <w:sz w:val="24"/>
          <w:szCs w:val="24"/>
        </w:rPr>
        <w:fldChar w:fldCharType="separate"/>
      </w:r>
      <w:r w:rsidR="002D12A5">
        <w:rPr>
          <w:rFonts w:ascii="Arial" w:hAnsi="Arial" w:cs="Arial"/>
          <w:sz w:val="24"/>
          <w:szCs w:val="24"/>
        </w:rPr>
        <w:t>3</w:t>
      </w:r>
      <w:r w:rsidR="002D12A5" w:rsidRPr="002D12A5">
        <w:rPr>
          <w:rFonts w:ascii="Arial" w:hAnsi="Arial" w:cs="Arial"/>
          <w:sz w:val="24"/>
          <w:szCs w:val="24"/>
        </w:rPr>
        <w:fldChar w:fldCharType="end"/>
      </w:r>
      <w:r w:rsidR="002D12A5" w:rsidRPr="002D12A5">
        <w:rPr>
          <w:rFonts w:ascii="Arial" w:hAnsi="Arial" w:cs="Arial"/>
          <w:sz w:val="24"/>
          <w:szCs w:val="24"/>
        </w:rPr>
        <w:t xml:space="preserve">, </w:t>
      </w:r>
      <w:r w:rsidR="002D12A5" w:rsidRPr="002D12A5">
        <w:rPr>
          <w:rFonts w:ascii="Arial" w:hAnsi="Arial" w:cs="Arial"/>
          <w:sz w:val="24"/>
          <w:szCs w:val="24"/>
        </w:rPr>
        <w:fldChar w:fldCharType="begin"/>
      </w:r>
      <w:r w:rsidR="002D12A5" w:rsidRPr="002D12A5">
        <w:rPr>
          <w:rFonts w:ascii="Arial" w:hAnsi="Arial" w:cs="Arial"/>
          <w:sz w:val="24"/>
          <w:szCs w:val="24"/>
        </w:rPr>
        <w:instrText xml:space="preserve"> FILLIN "Type in the Class description then Click on OK, or press Tab and Enter" </w:instrText>
      </w:r>
      <w:r w:rsidR="002D12A5">
        <w:rPr>
          <w:rFonts w:ascii="Arial" w:hAnsi="Arial" w:cs="Arial"/>
          <w:sz w:val="24"/>
          <w:szCs w:val="24"/>
        </w:rPr>
        <w:fldChar w:fldCharType="separate"/>
      </w:r>
      <w:r w:rsidR="002D12A5">
        <w:rPr>
          <w:rFonts w:ascii="Arial" w:hAnsi="Arial" w:cs="Arial"/>
          <w:sz w:val="24"/>
          <w:szCs w:val="24"/>
        </w:rPr>
        <w:t>New Construction of Small Structures</w:t>
      </w:r>
      <w:r w:rsidR="002D12A5" w:rsidRPr="002D12A5">
        <w:rPr>
          <w:rFonts w:ascii="Arial" w:hAnsi="Arial" w:cs="Arial"/>
          <w:sz w:val="24"/>
          <w:szCs w:val="24"/>
        </w:rPr>
        <w:fldChar w:fldCharType="end"/>
      </w:r>
      <w:r w:rsidR="002D12A5" w:rsidRPr="002D12A5">
        <w:rPr>
          <w:rFonts w:ascii="Arial" w:hAnsi="Arial" w:cs="Arial"/>
          <w:sz w:val="24"/>
          <w:szCs w:val="24"/>
        </w:rPr>
        <w:t xml:space="preserve">; </w:t>
      </w:r>
      <w:r w:rsidR="002D12A5">
        <w:rPr>
          <w:rFonts w:ascii="Arial" w:hAnsi="Arial"/>
          <w:sz w:val="24"/>
        </w:rPr>
        <w:t xml:space="preserve">Title 2, California Code of Regulations, section 2905 </w:t>
      </w:r>
      <w:r w:rsidR="002D12A5">
        <w:rPr>
          <w:rFonts w:ascii="Arial" w:hAnsi="Arial"/>
          <w:sz w:val="24"/>
        </w:rPr>
        <w:fldChar w:fldCharType="begin"/>
      </w:r>
      <w:r w:rsidR="002D12A5">
        <w:rPr>
          <w:rFonts w:ascii="Arial" w:hAnsi="Arial"/>
          <w:sz w:val="24"/>
        </w:rPr>
        <w:instrText xml:space="preserve"> FILLIN "Type in both the alpha and number, each in ( )'s, then Click on OK or Press Tab and Enter" </w:instrText>
      </w:r>
      <w:r w:rsidR="002D12A5">
        <w:rPr>
          <w:rFonts w:ascii="Arial" w:hAnsi="Arial"/>
          <w:sz w:val="24"/>
        </w:rPr>
        <w:fldChar w:fldCharType="separate"/>
      </w:r>
      <w:r w:rsidR="002D12A5">
        <w:rPr>
          <w:rFonts w:ascii="Arial" w:hAnsi="Arial"/>
          <w:sz w:val="24"/>
        </w:rPr>
        <w:t>(c)(2)</w:t>
      </w:r>
      <w:r w:rsidR="002D12A5">
        <w:rPr>
          <w:rFonts w:ascii="Arial" w:hAnsi="Arial"/>
          <w:sz w:val="24"/>
        </w:rPr>
        <w:fldChar w:fldCharType="end"/>
      </w:r>
      <w:r w:rsidR="002D12A5">
        <w:rPr>
          <w:rFonts w:ascii="Arial" w:hAnsi="Arial"/>
          <w:sz w:val="24"/>
        </w:rPr>
        <w:t>.</w:t>
      </w:r>
    </w:p>
    <w:p w:rsidR="002D12A5" w:rsidRDefault="002D12A5">
      <w:pPr>
        <w:rPr>
          <w:rFonts w:ascii="Arial" w:hAnsi="Arial"/>
          <w:sz w:val="24"/>
        </w:rPr>
      </w:pPr>
    </w:p>
    <w:p w:rsidR="00A56400" w:rsidRPr="00BC5C90" w:rsidRDefault="002D12A5" w:rsidP="00A56400">
      <w:pPr>
        <w:tabs>
          <w:tab w:val="left" w:pos="-1440"/>
        </w:tabs>
        <w:ind w:left="1440" w:hanging="720"/>
        <w:rPr>
          <w:rFonts w:ascii="Arial" w:hAnsi="Arial" w:cs="Arial"/>
          <w:sz w:val="24"/>
          <w:szCs w:val="24"/>
        </w:rPr>
      </w:pPr>
      <w:r>
        <w:rPr>
          <w:rFonts w:ascii="Arial" w:hAnsi="Arial"/>
          <w:sz w:val="24"/>
        </w:rPr>
        <w:tab/>
        <w:t>Authority:  Public Resources Code section 21084 and Title 14, California Code of Regulations, section 15300 and Title 2, California Code of Regulations, section 2905.</w:t>
      </w:r>
    </w:p>
    <w:p w:rsidR="00A56400" w:rsidRDefault="00A56400" w:rsidP="00A56400">
      <w:pPr>
        <w:tabs>
          <w:tab w:val="left" w:pos="-1440"/>
        </w:tabs>
        <w:ind w:left="1440" w:hanging="720"/>
        <w:rPr>
          <w:rFonts w:ascii="Arial" w:hAnsi="Arial" w:cs="Arial"/>
          <w:sz w:val="24"/>
          <w:szCs w:val="24"/>
        </w:rPr>
      </w:pPr>
    </w:p>
    <w:p w:rsidR="00A56400" w:rsidRDefault="00A56400" w:rsidP="00A56400">
      <w:pPr>
        <w:tabs>
          <w:tab w:val="left" w:pos="-1440"/>
        </w:tabs>
        <w:ind w:left="1440" w:hanging="720"/>
        <w:rPr>
          <w:rFonts w:ascii="Arial" w:hAnsi="Arial" w:cs="Arial"/>
          <w:sz w:val="24"/>
          <w:szCs w:val="24"/>
        </w:rPr>
      </w:pPr>
      <w:r>
        <w:rPr>
          <w:rFonts w:ascii="Arial" w:hAnsi="Arial" w:cs="Arial"/>
          <w:sz w:val="24"/>
          <w:szCs w:val="24"/>
        </w:rPr>
        <w:t>8.</w:t>
      </w:r>
      <w:r>
        <w:rPr>
          <w:rFonts w:ascii="Arial" w:hAnsi="Arial" w:cs="Arial"/>
          <w:sz w:val="24"/>
          <w:szCs w:val="24"/>
        </w:rPr>
        <w:tab/>
      </w:r>
      <w:r w:rsidRPr="002925BE">
        <w:rPr>
          <w:rFonts w:ascii="Arial" w:hAnsi="Arial" w:cs="Arial"/>
          <w:sz w:val="24"/>
          <w:szCs w:val="24"/>
        </w:rPr>
        <w:t xml:space="preserve">This activity involves lands identified as possessing significant environmental values pursuant to Public Resources Code sections 6370, et seq. </w:t>
      </w:r>
      <w:r>
        <w:rPr>
          <w:rFonts w:ascii="Arial" w:hAnsi="Arial" w:cs="Arial"/>
          <w:sz w:val="24"/>
          <w:szCs w:val="24"/>
        </w:rPr>
        <w:t xml:space="preserve"> </w:t>
      </w:r>
      <w:r w:rsidRPr="002925BE">
        <w:rPr>
          <w:rFonts w:ascii="Arial" w:hAnsi="Arial" w:cs="Arial"/>
          <w:sz w:val="24"/>
          <w:szCs w:val="24"/>
        </w:rPr>
        <w:t>Based upon the staff’s consultation with the persons nominating such lands and through the CEQA review process, it is the staff’s opinion that the project, as proposed, is consistent with its use classification.</w:t>
      </w:r>
    </w:p>
    <w:p w:rsidR="004044A9" w:rsidRDefault="004044A9" w:rsidP="002D12A5">
      <w:pPr>
        <w:tabs>
          <w:tab w:val="left" w:pos="-1440"/>
        </w:tabs>
        <w:rPr>
          <w:rFonts w:ascii="Arial" w:hAnsi="Arial"/>
          <w:sz w:val="24"/>
        </w:rPr>
      </w:pPr>
    </w:p>
    <w:p w:rsidR="00D64F38" w:rsidRDefault="00D64F38">
      <w:pPr>
        <w:rPr>
          <w:rFonts w:ascii="Arial" w:hAnsi="Arial"/>
          <w:sz w:val="24"/>
        </w:rPr>
      </w:pPr>
      <w:r>
        <w:rPr>
          <w:rFonts w:ascii="Arial" w:hAnsi="Arial"/>
          <w:b/>
          <w:sz w:val="24"/>
        </w:rPr>
        <w:t>APPROVALS OBTAINED:</w:t>
      </w:r>
    </w:p>
    <w:p w:rsidR="00387A24" w:rsidRDefault="00387A24" w:rsidP="00387A24">
      <w:pPr>
        <w:ind w:left="720"/>
        <w:rPr>
          <w:rFonts w:ascii="Arial" w:hAnsi="Arial" w:cs="Arial"/>
          <w:sz w:val="24"/>
          <w:szCs w:val="24"/>
        </w:rPr>
      </w:pPr>
      <w:r>
        <w:rPr>
          <w:rFonts w:ascii="Arial" w:hAnsi="Arial"/>
          <w:sz w:val="24"/>
        </w:rPr>
        <w:t xml:space="preserve">Removal and Construction of Pier with Boat Lifts:  </w:t>
      </w:r>
    </w:p>
    <w:p w:rsidR="00387A24" w:rsidRPr="00523D03" w:rsidRDefault="00387A24" w:rsidP="00387A24">
      <w:pPr>
        <w:ind w:left="1440"/>
        <w:rPr>
          <w:rFonts w:ascii="Arial" w:hAnsi="Arial" w:cs="Arial"/>
          <w:sz w:val="24"/>
          <w:szCs w:val="24"/>
        </w:rPr>
      </w:pPr>
      <w:r w:rsidRPr="00523D03">
        <w:rPr>
          <w:rFonts w:ascii="Arial" w:hAnsi="Arial" w:cs="Arial"/>
          <w:sz w:val="24"/>
          <w:szCs w:val="24"/>
        </w:rPr>
        <w:t>California Department of Fish and Game</w:t>
      </w:r>
    </w:p>
    <w:p w:rsidR="00387A24" w:rsidRDefault="00387A24" w:rsidP="00387A24">
      <w:pPr>
        <w:ind w:left="1440"/>
        <w:rPr>
          <w:rFonts w:ascii="Arial" w:hAnsi="Arial" w:cs="Arial"/>
          <w:sz w:val="24"/>
          <w:szCs w:val="24"/>
        </w:rPr>
      </w:pPr>
      <w:r w:rsidRPr="00523D03">
        <w:rPr>
          <w:rFonts w:ascii="Arial" w:hAnsi="Arial" w:cs="Arial"/>
          <w:sz w:val="24"/>
          <w:szCs w:val="24"/>
        </w:rPr>
        <w:t>Lahontan Regional Water Quality Control Board</w:t>
      </w:r>
    </w:p>
    <w:p w:rsidR="00387A24" w:rsidRDefault="00387A24" w:rsidP="00387A24">
      <w:pPr>
        <w:ind w:left="1440"/>
        <w:rPr>
          <w:rFonts w:ascii="Arial" w:hAnsi="Arial" w:cs="Arial"/>
          <w:sz w:val="24"/>
          <w:szCs w:val="24"/>
        </w:rPr>
      </w:pPr>
      <w:r>
        <w:rPr>
          <w:rFonts w:ascii="Arial" w:hAnsi="Arial" w:cs="Arial"/>
          <w:sz w:val="24"/>
          <w:szCs w:val="24"/>
        </w:rPr>
        <w:t>Tahoe Regional Planning Agency</w:t>
      </w:r>
    </w:p>
    <w:p w:rsidR="00387A24" w:rsidRDefault="00387A24" w:rsidP="00387A24">
      <w:pPr>
        <w:ind w:left="1440"/>
        <w:rPr>
          <w:rFonts w:ascii="Arial" w:hAnsi="Arial" w:cs="Arial"/>
          <w:sz w:val="24"/>
          <w:szCs w:val="24"/>
        </w:rPr>
      </w:pPr>
      <w:smartTag w:uri="urn:schemas-microsoft-com:office:smarttags" w:element="place">
        <w:smartTag w:uri="urn:schemas-microsoft-com:office:smarttags" w:element="country-region">
          <w:r>
            <w:rPr>
              <w:rFonts w:ascii="Arial" w:hAnsi="Arial" w:cs="Arial"/>
              <w:sz w:val="24"/>
              <w:szCs w:val="24"/>
            </w:rPr>
            <w:t>U.S.</w:t>
          </w:r>
        </w:smartTag>
      </w:smartTag>
      <w:r>
        <w:rPr>
          <w:rFonts w:ascii="Arial" w:hAnsi="Arial" w:cs="Arial"/>
          <w:sz w:val="24"/>
          <w:szCs w:val="24"/>
        </w:rPr>
        <w:t xml:space="preserve"> Army Corps of Engineers</w:t>
      </w:r>
    </w:p>
    <w:p w:rsidR="00387A24" w:rsidRDefault="00387A24" w:rsidP="00387A24">
      <w:pPr>
        <w:ind w:left="720"/>
        <w:rPr>
          <w:rFonts w:ascii="Arial" w:hAnsi="Arial" w:cs="Arial"/>
          <w:sz w:val="24"/>
          <w:szCs w:val="24"/>
        </w:rPr>
      </w:pPr>
      <w:r>
        <w:rPr>
          <w:rFonts w:ascii="Arial" w:hAnsi="Arial" w:cs="Arial"/>
          <w:sz w:val="24"/>
          <w:szCs w:val="24"/>
        </w:rPr>
        <w:t>Buoys:</w:t>
      </w:r>
    </w:p>
    <w:p w:rsidR="00D64F38" w:rsidRPr="00387A24" w:rsidRDefault="00387A24" w:rsidP="00387A24">
      <w:pPr>
        <w:ind w:left="720"/>
        <w:rPr>
          <w:rFonts w:ascii="Arial" w:hAnsi="Arial" w:cs="Arial"/>
          <w:sz w:val="24"/>
          <w:szCs w:val="24"/>
        </w:rPr>
      </w:pPr>
      <w:r>
        <w:rPr>
          <w:rFonts w:ascii="Arial" w:hAnsi="Arial" w:cs="Arial"/>
          <w:sz w:val="24"/>
          <w:szCs w:val="24"/>
        </w:rPr>
        <w:tab/>
        <w:t>Tahoe Regional Planning Agency</w:t>
      </w:r>
    </w:p>
    <w:p w:rsidR="00D64F38" w:rsidRDefault="00D64F38">
      <w:pPr>
        <w:rPr>
          <w:rFonts w:ascii="Arial" w:hAnsi="Arial"/>
          <w:b/>
          <w:sz w:val="24"/>
        </w:rPr>
      </w:pPr>
    </w:p>
    <w:p w:rsidR="00D64F38" w:rsidRDefault="00D64F38">
      <w:pPr>
        <w:rPr>
          <w:rFonts w:ascii="Arial" w:hAnsi="Arial"/>
          <w:b/>
          <w:sz w:val="24"/>
        </w:rPr>
      </w:pPr>
      <w:r>
        <w:rPr>
          <w:rFonts w:ascii="Arial" w:hAnsi="Arial"/>
          <w:b/>
          <w:sz w:val="24"/>
        </w:rPr>
        <w:t>EXHIBITS:</w:t>
      </w:r>
    </w:p>
    <w:p w:rsidR="00D64F38" w:rsidRDefault="00387A24">
      <w:pPr>
        <w:ind w:left="720"/>
        <w:rPr>
          <w:rFonts w:ascii="Arial" w:hAnsi="Arial"/>
          <w:b/>
          <w:sz w:val="24"/>
        </w:rPr>
      </w:pPr>
      <w:r>
        <w:rPr>
          <w:rFonts w:ascii="Arial" w:hAnsi="Arial"/>
          <w:sz w:val="24"/>
        </w:rPr>
        <w:t>A</w:t>
      </w:r>
      <w:r w:rsidR="00D64F38">
        <w:rPr>
          <w:rFonts w:ascii="Arial" w:hAnsi="Arial"/>
          <w:b/>
          <w:sz w:val="24"/>
        </w:rPr>
        <w:t>.</w:t>
      </w:r>
      <w:r w:rsidR="00D64F38">
        <w:rPr>
          <w:rFonts w:ascii="Arial" w:hAnsi="Arial"/>
          <w:b/>
          <w:sz w:val="24"/>
        </w:rPr>
        <w:tab/>
      </w:r>
      <w:r>
        <w:rPr>
          <w:rFonts w:ascii="Arial" w:hAnsi="Arial"/>
          <w:sz w:val="24"/>
        </w:rPr>
        <w:t>Site and Location Map</w:t>
      </w:r>
    </w:p>
    <w:p w:rsidR="00D64F38" w:rsidRDefault="00387A24">
      <w:pPr>
        <w:ind w:left="720"/>
        <w:rPr>
          <w:rFonts w:ascii="Arial" w:hAnsi="Arial"/>
          <w:b/>
          <w:sz w:val="24"/>
        </w:rPr>
      </w:pPr>
      <w:r>
        <w:rPr>
          <w:rFonts w:ascii="Arial" w:hAnsi="Arial"/>
          <w:sz w:val="24"/>
        </w:rPr>
        <w:t>B</w:t>
      </w:r>
      <w:r w:rsidR="00D64F38">
        <w:rPr>
          <w:rFonts w:ascii="Arial" w:hAnsi="Arial"/>
          <w:b/>
          <w:sz w:val="24"/>
        </w:rPr>
        <w:t>.</w:t>
      </w:r>
      <w:r w:rsidR="00D64F38">
        <w:rPr>
          <w:rFonts w:ascii="Arial" w:hAnsi="Arial"/>
          <w:b/>
          <w:sz w:val="24"/>
        </w:rPr>
        <w:tab/>
      </w:r>
      <w:r>
        <w:rPr>
          <w:rFonts w:ascii="Arial" w:hAnsi="Arial"/>
          <w:sz w:val="24"/>
        </w:rPr>
        <w:t>TYC Site-Specific Management Plan</w:t>
      </w:r>
    </w:p>
    <w:p w:rsidR="00D64F38" w:rsidRDefault="00D64F38">
      <w:pPr>
        <w:rPr>
          <w:rFonts w:ascii="Arial" w:hAnsi="Arial"/>
          <w:b/>
          <w:sz w:val="24"/>
        </w:rPr>
      </w:pPr>
    </w:p>
    <w:p w:rsidR="00D64F38" w:rsidRDefault="00D64F38">
      <w:pPr>
        <w:rPr>
          <w:rFonts w:ascii="Arial" w:hAnsi="Arial"/>
          <w:b/>
          <w:sz w:val="24"/>
        </w:rPr>
      </w:pPr>
      <w:r>
        <w:rPr>
          <w:rFonts w:ascii="Arial" w:hAnsi="Arial"/>
          <w:b/>
          <w:sz w:val="24"/>
        </w:rPr>
        <w:t>PERMIT STREAMLINING ACT DEADLINE:</w:t>
      </w:r>
    </w:p>
    <w:p w:rsidR="00D64F38" w:rsidRDefault="00F86041">
      <w:pPr>
        <w:ind w:left="720"/>
        <w:rPr>
          <w:rFonts w:ascii="Arial" w:hAnsi="Arial"/>
          <w:sz w:val="24"/>
        </w:rPr>
      </w:pPr>
      <w:r>
        <w:rPr>
          <w:rFonts w:ascii="Arial" w:hAnsi="Arial"/>
          <w:sz w:val="24"/>
        </w:rPr>
        <w:t>June 8</w:t>
      </w:r>
      <w:r w:rsidR="00387A24">
        <w:rPr>
          <w:rFonts w:ascii="Arial" w:hAnsi="Arial"/>
          <w:sz w:val="24"/>
        </w:rPr>
        <w:t>, 2009</w:t>
      </w:r>
    </w:p>
    <w:p w:rsidR="00D64F38" w:rsidRDefault="00D64F38">
      <w:pPr>
        <w:rPr>
          <w:rFonts w:ascii="Arial" w:hAnsi="Arial"/>
          <w:b/>
          <w:sz w:val="24"/>
        </w:rPr>
      </w:pPr>
    </w:p>
    <w:p w:rsidR="00D64F38" w:rsidRDefault="00D64F38">
      <w:pPr>
        <w:rPr>
          <w:rFonts w:ascii="Arial" w:hAnsi="Arial"/>
          <w:sz w:val="24"/>
        </w:rPr>
      </w:pPr>
      <w:r>
        <w:rPr>
          <w:rFonts w:ascii="Arial" w:hAnsi="Arial"/>
          <w:b/>
          <w:sz w:val="24"/>
        </w:rPr>
        <w:t>RECOMMENDED ACTION</w:t>
      </w:r>
      <w:r>
        <w:rPr>
          <w:rFonts w:ascii="Arial" w:hAnsi="Arial"/>
          <w:sz w:val="24"/>
        </w:rPr>
        <w:t>:</w:t>
      </w:r>
    </w:p>
    <w:p w:rsidR="00D64F38" w:rsidRDefault="00D64F38">
      <w:pPr>
        <w:rPr>
          <w:rFonts w:ascii="Arial" w:hAnsi="Arial"/>
          <w:sz w:val="24"/>
        </w:rPr>
      </w:pPr>
      <w:r>
        <w:rPr>
          <w:rFonts w:ascii="Arial" w:hAnsi="Arial"/>
          <w:sz w:val="24"/>
        </w:rPr>
        <w:t>IT IS RECOMMENDED THAT THE COMMISSION:</w:t>
      </w:r>
    </w:p>
    <w:p w:rsidR="00D64F38" w:rsidRDefault="00D64F38">
      <w:pPr>
        <w:rPr>
          <w:rFonts w:ascii="Arial" w:hAnsi="Arial"/>
          <w:sz w:val="24"/>
        </w:rPr>
      </w:pPr>
    </w:p>
    <w:p w:rsidR="00BA6379" w:rsidRDefault="00BA6379">
      <w:pPr>
        <w:ind w:left="720"/>
        <w:rPr>
          <w:rFonts w:ascii="Arial" w:hAnsi="Arial"/>
          <w:b/>
          <w:sz w:val="24"/>
        </w:rPr>
      </w:pPr>
    </w:p>
    <w:p w:rsidR="00BA6379" w:rsidRDefault="00BA6379">
      <w:pPr>
        <w:ind w:left="720"/>
        <w:rPr>
          <w:rFonts w:ascii="Arial" w:hAnsi="Arial"/>
          <w:b/>
          <w:sz w:val="24"/>
        </w:rPr>
      </w:pPr>
    </w:p>
    <w:p w:rsidR="00D64F38" w:rsidRDefault="00D64F38">
      <w:pPr>
        <w:ind w:left="720"/>
        <w:rPr>
          <w:rFonts w:ascii="Arial" w:hAnsi="Arial"/>
          <w:sz w:val="24"/>
        </w:rPr>
      </w:pPr>
      <w:r>
        <w:rPr>
          <w:rFonts w:ascii="Arial" w:hAnsi="Arial"/>
          <w:b/>
          <w:sz w:val="24"/>
        </w:rPr>
        <w:lastRenderedPageBreak/>
        <w:t>CEQA FINDING:</w:t>
      </w:r>
    </w:p>
    <w:p w:rsidR="00387A24" w:rsidRDefault="00387A24" w:rsidP="00387A24">
      <w:pPr>
        <w:ind w:left="1440"/>
        <w:rPr>
          <w:rFonts w:ascii="Arial" w:hAnsi="Arial" w:cs="Arial"/>
          <w:sz w:val="24"/>
          <w:szCs w:val="24"/>
        </w:rPr>
      </w:pPr>
      <w:r w:rsidRPr="002925BE">
        <w:rPr>
          <w:rFonts w:ascii="Arial" w:hAnsi="Arial" w:cs="Arial"/>
          <w:b/>
          <w:sz w:val="24"/>
          <w:szCs w:val="24"/>
        </w:rPr>
        <w:t xml:space="preserve">TERMINATION OF AN EXISTING LEASE:  </w:t>
      </w:r>
      <w:r w:rsidRPr="00E752C3">
        <w:rPr>
          <w:rFonts w:ascii="Arial" w:hAnsi="Arial" w:cs="Arial"/>
          <w:sz w:val="24"/>
          <w:szCs w:val="24"/>
        </w:rPr>
        <w:t>FIND THAT THE ACTIVITY IS NOT SUBJECT TO THE REQUIREMENTS OF THE CEQA PURSUANT TO TITLE 14, CALIFORNIA CODE OF REGULATIONS, SECTION 15060(c)(3) BECAUSE THE ACTIVITY IS NOT A PROJECT AS DEFINED BY PUBLIC RESOURCES CODE SECTION 21065 AND TITLE 14, CALIFORNIA CODE OF REGULATIONS, SECTION 15378.</w:t>
      </w:r>
    </w:p>
    <w:p w:rsidR="00387A24" w:rsidRDefault="00387A24" w:rsidP="00387A24">
      <w:pPr>
        <w:rPr>
          <w:rFonts w:ascii="Arial" w:hAnsi="Arial" w:cs="Arial"/>
          <w:b/>
          <w:sz w:val="24"/>
          <w:szCs w:val="24"/>
        </w:rPr>
      </w:pPr>
    </w:p>
    <w:p w:rsidR="00387A24" w:rsidRDefault="00387A24" w:rsidP="00387A24">
      <w:pPr>
        <w:ind w:left="1440"/>
        <w:rPr>
          <w:rFonts w:ascii="Arial" w:hAnsi="Arial" w:cs="Arial"/>
          <w:b/>
          <w:sz w:val="24"/>
          <w:szCs w:val="24"/>
        </w:rPr>
      </w:pPr>
      <w:r>
        <w:rPr>
          <w:rFonts w:ascii="Arial" w:hAnsi="Arial" w:cs="Arial"/>
          <w:b/>
          <w:sz w:val="24"/>
          <w:szCs w:val="24"/>
        </w:rPr>
        <w:t>ISSUANCE OF A NEW LEASE:</w:t>
      </w:r>
    </w:p>
    <w:p w:rsidR="00387A24" w:rsidRDefault="00387A24" w:rsidP="00387A24">
      <w:pPr>
        <w:ind w:left="1440"/>
        <w:rPr>
          <w:rFonts w:ascii="Arial" w:hAnsi="Arial" w:cs="Arial"/>
          <w:sz w:val="24"/>
          <w:szCs w:val="24"/>
        </w:rPr>
      </w:pPr>
      <w:r>
        <w:rPr>
          <w:rFonts w:ascii="Arial" w:hAnsi="Arial" w:cs="Arial"/>
          <w:b/>
          <w:sz w:val="24"/>
          <w:szCs w:val="24"/>
        </w:rPr>
        <w:t>MOORING BUOYS</w:t>
      </w:r>
      <w:r w:rsidRPr="002925BE">
        <w:rPr>
          <w:rFonts w:ascii="Arial" w:hAnsi="Arial" w:cs="Arial"/>
          <w:b/>
          <w:sz w:val="24"/>
          <w:szCs w:val="24"/>
        </w:rPr>
        <w:t xml:space="preserve">:  </w:t>
      </w:r>
      <w:r w:rsidRPr="00387A24">
        <w:rPr>
          <w:rFonts w:ascii="Arial" w:hAnsi="Arial" w:cs="Arial"/>
          <w:sz w:val="24"/>
          <w:szCs w:val="24"/>
        </w:rPr>
        <w:t xml:space="preserve">FIND THAT THE ACTIVITY IS EXEMPT FROM THE REQUIREMENTS OF THE CEQA PURSUANT TO TITLE 14, CALIFORNIA CODE OF REGULATIONS, SECTION 15061 AS A CATEGORICALLY EXEMPT PROJECT, CLASS </w:t>
      </w:r>
      <w:r w:rsidRPr="00387A24">
        <w:rPr>
          <w:rFonts w:ascii="Arial" w:hAnsi="Arial" w:cs="Arial"/>
          <w:sz w:val="24"/>
          <w:szCs w:val="24"/>
        </w:rPr>
        <w:fldChar w:fldCharType="begin"/>
      </w:r>
      <w:r w:rsidRPr="00387A24">
        <w:rPr>
          <w:rFonts w:ascii="Arial" w:hAnsi="Arial" w:cs="Arial"/>
          <w:sz w:val="24"/>
          <w:szCs w:val="24"/>
        </w:rPr>
        <w:instrText xml:space="preserve"> FILLIN "</w:instrText>
      </w:r>
      <w:r w:rsidRPr="00387A24">
        <w:rPr>
          <w:rFonts w:ascii="Arial" w:hAnsi="Arial" w:cs="Arial"/>
          <w:b/>
          <w:sz w:val="24"/>
          <w:szCs w:val="24"/>
        </w:rPr>
        <w:instrText>RECOMMENED ACTION</w:instrText>
      </w:r>
      <w:r w:rsidRPr="00387A24">
        <w:rPr>
          <w:rFonts w:ascii="Arial" w:hAnsi="Arial" w:cs="Arial"/>
          <w:sz w:val="24"/>
          <w:szCs w:val="24"/>
        </w:rPr>
        <w:instrText xml:space="preserve"> - ALL CAPS - TYPE IN THE CLASS # THEN CLICK ON OK, OR PRESS TAB AND ENTER" </w:instrText>
      </w:r>
      <w:r>
        <w:rPr>
          <w:rFonts w:ascii="Arial" w:hAnsi="Arial" w:cs="Arial"/>
          <w:sz w:val="24"/>
          <w:szCs w:val="24"/>
        </w:rPr>
        <w:fldChar w:fldCharType="separate"/>
      </w:r>
      <w:r>
        <w:rPr>
          <w:rFonts w:ascii="Arial" w:hAnsi="Arial" w:cs="Arial"/>
          <w:sz w:val="24"/>
          <w:szCs w:val="24"/>
        </w:rPr>
        <w:t>1</w:t>
      </w:r>
      <w:r w:rsidRPr="00387A24">
        <w:rPr>
          <w:rFonts w:ascii="Arial" w:hAnsi="Arial" w:cs="Arial"/>
          <w:sz w:val="24"/>
          <w:szCs w:val="24"/>
        </w:rPr>
        <w:fldChar w:fldCharType="end"/>
      </w:r>
      <w:r w:rsidRPr="00387A24">
        <w:rPr>
          <w:rFonts w:ascii="Arial" w:hAnsi="Arial" w:cs="Arial"/>
          <w:sz w:val="24"/>
          <w:szCs w:val="24"/>
        </w:rPr>
        <w:t xml:space="preserve">, </w:t>
      </w:r>
      <w:r w:rsidRPr="00387A24">
        <w:rPr>
          <w:rFonts w:ascii="Arial" w:hAnsi="Arial" w:cs="Arial"/>
          <w:sz w:val="24"/>
          <w:szCs w:val="24"/>
        </w:rPr>
        <w:fldChar w:fldCharType="begin"/>
      </w:r>
      <w:r w:rsidRPr="00387A24">
        <w:rPr>
          <w:rFonts w:ascii="Arial" w:hAnsi="Arial" w:cs="Arial"/>
          <w:sz w:val="24"/>
          <w:szCs w:val="24"/>
        </w:rPr>
        <w:instrText xml:space="preserve"> FILLIN "</w:instrText>
      </w:r>
      <w:r w:rsidRPr="00387A24">
        <w:rPr>
          <w:rFonts w:ascii="Arial" w:hAnsi="Arial" w:cs="Arial"/>
          <w:b/>
          <w:sz w:val="24"/>
          <w:szCs w:val="24"/>
        </w:rPr>
        <w:instrText>RECOMMENDED ACTION</w:instrText>
      </w:r>
      <w:r w:rsidRPr="00387A24">
        <w:rPr>
          <w:rFonts w:ascii="Arial" w:hAnsi="Arial" w:cs="Arial"/>
          <w:sz w:val="24"/>
          <w:szCs w:val="24"/>
        </w:rPr>
        <w:instrText xml:space="preserve"> - ALL CAPS - TYPE IN A DESCRIPTION THEN CLICK ON OK, OR PRESS TAB AND ENTER" </w:instrText>
      </w:r>
      <w:r>
        <w:rPr>
          <w:rFonts w:ascii="Arial" w:hAnsi="Arial" w:cs="Arial"/>
          <w:sz w:val="24"/>
          <w:szCs w:val="24"/>
        </w:rPr>
        <w:fldChar w:fldCharType="separate"/>
      </w:r>
      <w:r>
        <w:rPr>
          <w:rFonts w:ascii="Arial" w:hAnsi="Arial" w:cs="Arial"/>
          <w:sz w:val="24"/>
          <w:szCs w:val="24"/>
        </w:rPr>
        <w:t>EXISTING FACILITIES</w:t>
      </w:r>
      <w:r w:rsidRPr="00387A24">
        <w:rPr>
          <w:rFonts w:ascii="Arial" w:hAnsi="Arial" w:cs="Arial"/>
          <w:sz w:val="24"/>
          <w:szCs w:val="24"/>
        </w:rPr>
        <w:fldChar w:fldCharType="end"/>
      </w:r>
      <w:r w:rsidRPr="00387A24">
        <w:rPr>
          <w:rFonts w:ascii="Arial" w:hAnsi="Arial" w:cs="Arial"/>
          <w:sz w:val="24"/>
          <w:szCs w:val="24"/>
        </w:rPr>
        <w:t xml:space="preserve">; TITLE 2, CALIFORNIA CODE OF REGULATIONS, SECTION 2905 </w:t>
      </w:r>
      <w:r w:rsidRPr="00387A24">
        <w:rPr>
          <w:rFonts w:ascii="Arial" w:hAnsi="Arial" w:cs="Arial"/>
          <w:sz w:val="24"/>
          <w:szCs w:val="24"/>
        </w:rPr>
        <w:fldChar w:fldCharType="begin"/>
      </w:r>
      <w:r w:rsidRPr="00387A24">
        <w:rPr>
          <w:rFonts w:ascii="Arial" w:hAnsi="Arial" w:cs="Arial"/>
          <w:sz w:val="24"/>
          <w:szCs w:val="24"/>
        </w:rPr>
        <w:instrText xml:space="preserve"> FILLIN "</w:instrText>
      </w:r>
      <w:r w:rsidRPr="00387A24">
        <w:rPr>
          <w:rFonts w:ascii="Arial" w:hAnsi="Arial" w:cs="Arial"/>
          <w:b/>
          <w:sz w:val="24"/>
          <w:szCs w:val="24"/>
        </w:rPr>
        <w:instrText>RECOMMEND ACTION -</w:instrText>
      </w:r>
      <w:r w:rsidRPr="00387A24">
        <w:rPr>
          <w:rFonts w:ascii="Arial" w:hAnsi="Arial" w:cs="Arial"/>
          <w:sz w:val="24"/>
          <w:szCs w:val="24"/>
        </w:rPr>
        <w:instrText xml:space="preserve"> lower case - TYPE IN THE NUMBER AND/OR ALPHA [IF ALPHA AND NUMBER, ENTER BOTH HERE; I.E. (b) (1)] THEN CLICK ON OK, OR PRESS TAB AND ENTER" </w:instrText>
      </w:r>
      <w:r>
        <w:rPr>
          <w:rFonts w:ascii="Arial" w:hAnsi="Arial" w:cs="Arial"/>
          <w:sz w:val="24"/>
          <w:szCs w:val="24"/>
        </w:rPr>
        <w:fldChar w:fldCharType="separate"/>
      </w:r>
      <w:r>
        <w:rPr>
          <w:rFonts w:ascii="Arial" w:hAnsi="Arial" w:cs="Arial"/>
          <w:sz w:val="24"/>
          <w:szCs w:val="24"/>
        </w:rPr>
        <w:t>(a)(2)</w:t>
      </w:r>
      <w:r w:rsidRPr="00387A24">
        <w:rPr>
          <w:rFonts w:ascii="Arial" w:hAnsi="Arial" w:cs="Arial"/>
          <w:sz w:val="24"/>
          <w:szCs w:val="24"/>
        </w:rPr>
        <w:fldChar w:fldCharType="end"/>
      </w:r>
      <w:r w:rsidRPr="00387A24">
        <w:rPr>
          <w:rFonts w:ascii="Arial" w:hAnsi="Arial" w:cs="Arial"/>
          <w:sz w:val="24"/>
          <w:szCs w:val="24"/>
        </w:rPr>
        <w:t>.</w:t>
      </w:r>
    </w:p>
    <w:p w:rsidR="00387A24" w:rsidRDefault="00387A24" w:rsidP="00387A24">
      <w:pPr>
        <w:ind w:left="1440"/>
        <w:rPr>
          <w:rFonts w:ascii="Arial" w:hAnsi="Arial" w:cs="Arial"/>
          <w:sz w:val="24"/>
          <w:szCs w:val="24"/>
        </w:rPr>
      </w:pPr>
    </w:p>
    <w:p w:rsidR="00F86041" w:rsidRDefault="00387A24">
      <w:pPr>
        <w:ind w:left="1440"/>
        <w:rPr>
          <w:rFonts w:ascii="Arial" w:hAnsi="Arial"/>
          <w:sz w:val="24"/>
        </w:rPr>
      </w:pPr>
      <w:r>
        <w:rPr>
          <w:rFonts w:ascii="Arial" w:hAnsi="Arial" w:cs="Arial"/>
          <w:b/>
          <w:sz w:val="24"/>
          <w:szCs w:val="24"/>
        </w:rPr>
        <w:t>CONSTRUCTION OF PIER WITH BOAT LIFTS:</w:t>
      </w:r>
      <w:r>
        <w:rPr>
          <w:rFonts w:ascii="Arial" w:hAnsi="Arial" w:cs="Arial"/>
          <w:sz w:val="24"/>
          <w:szCs w:val="24"/>
        </w:rPr>
        <w:t xml:space="preserve">  </w:t>
      </w:r>
      <w:r w:rsidRPr="00387A24">
        <w:rPr>
          <w:rFonts w:ascii="Arial" w:hAnsi="Arial"/>
          <w:sz w:val="24"/>
        </w:rPr>
        <w:t xml:space="preserve">FIND THAT THE ACTIVITY IS EXEMPT FROM THE REQUIREMENTS OF THE CEQA PURSUANT TO TITLE 14, CALIFORNIA CODE OF REGULATIONS, SECTION 15061 AS A CATEGORICALLY EXEMPT PROJECT, </w:t>
      </w:r>
    </w:p>
    <w:p w:rsidR="00D64F38" w:rsidRDefault="00387A24">
      <w:pPr>
        <w:ind w:left="1440"/>
        <w:rPr>
          <w:rFonts w:ascii="Arial" w:hAnsi="Arial"/>
          <w:sz w:val="24"/>
        </w:rPr>
      </w:pPr>
      <w:r w:rsidRPr="00387A24">
        <w:rPr>
          <w:rFonts w:ascii="Arial" w:hAnsi="Arial"/>
          <w:sz w:val="24"/>
        </w:rPr>
        <w:t xml:space="preserve">CLASS </w:t>
      </w:r>
      <w:r w:rsidRPr="00387A24">
        <w:rPr>
          <w:rFonts w:ascii="Arial" w:hAnsi="Arial"/>
          <w:sz w:val="24"/>
        </w:rPr>
        <w:fldChar w:fldCharType="begin"/>
      </w:r>
      <w:r w:rsidRPr="00387A24">
        <w:rPr>
          <w:rFonts w:ascii="Arial" w:hAnsi="Arial"/>
          <w:sz w:val="24"/>
        </w:rPr>
        <w:instrText xml:space="preserve"> FILLIN "</w:instrText>
      </w:r>
      <w:r w:rsidRPr="00387A24">
        <w:rPr>
          <w:rFonts w:ascii="Arial" w:hAnsi="Arial"/>
          <w:b/>
          <w:sz w:val="24"/>
        </w:rPr>
        <w:instrText>RECOMMENED ACTION</w:instrText>
      </w:r>
      <w:r w:rsidRPr="00387A24">
        <w:rPr>
          <w:rFonts w:ascii="Arial" w:hAnsi="Arial"/>
          <w:sz w:val="24"/>
        </w:rPr>
        <w:instrText xml:space="preserve"> - ALL CAPS - TYPE IN THE CLASS # THEN CLICK ON OK, OR PRESS TAB AND ENTER" </w:instrText>
      </w:r>
      <w:r>
        <w:rPr>
          <w:rFonts w:ascii="Arial" w:hAnsi="Arial"/>
          <w:sz w:val="24"/>
        </w:rPr>
        <w:fldChar w:fldCharType="separate"/>
      </w:r>
      <w:r>
        <w:rPr>
          <w:rFonts w:ascii="Arial" w:hAnsi="Arial"/>
          <w:sz w:val="24"/>
        </w:rPr>
        <w:t>3</w:t>
      </w:r>
      <w:r w:rsidRPr="00387A24">
        <w:rPr>
          <w:rFonts w:ascii="Arial" w:hAnsi="Arial"/>
          <w:sz w:val="24"/>
        </w:rPr>
        <w:fldChar w:fldCharType="end"/>
      </w:r>
      <w:r w:rsidRPr="00387A24">
        <w:rPr>
          <w:rFonts w:ascii="Arial" w:hAnsi="Arial"/>
          <w:sz w:val="24"/>
        </w:rPr>
        <w:t xml:space="preserve">, </w:t>
      </w:r>
      <w:r w:rsidRPr="00387A24">
        <w:rPr>
          <w:rFonts w:ascii="Arial" w:hAnsi="Arial"/>
          <w:sz w:val="24"/>
        </w:rPr>
        <w:fldChar w:fldCharType="begin"/>
      </w:r>
      <w:r w:rsidRPr="00387A24">
        <w:rPr>
          <w:rFonts w:ascii="Arial" w:hAnsi="Arial"/>
          <w:sz w:val="24"/>
        </w:rPr>
        <w:instrText xml:space="preserve"> FILLIN "</w:instrText>
      </w:r>
      <w:r w:rsidRPr="00387A24">
        <w:rPr>
          <w:rFonts w:ascii="Arial" w:hAnsi="Arial"/>
          <w:b/>
          <w:sz w:val="24"/>
        </w:rPr>
        <w:instrText>RECOMMENDED ACTION</w:instrText>
      </w:r>
      <w:r w:rsidRPr="00387A24">
        <w:rPr>
          <w:rFonts w:ascii="Arial" w:hAnsi="Arial"/>
          <w:sz w:val="24"/>
        </w:rPr>
        <w:instrText xml:space="preserve"> - ALL CAPS - TYPE IN A DESCRIPTION THEN CLICK ON OK, OR PRESS TAB AND ENTER" </w:instrText>
      </w:r>
      <w:r>
        <w:rPr>
          <w:rFonts w:ascii="Arial" w:hAnsi="Arial"/>
          <w:sz w:val="24"/>
        </w:rPr>
        <w:fldChar w:fldCharType="separate"/>
      </w:r>
      <w:r>
        <w:rPr>
          <w:rFonts w:ascii="Arial" w:hAnsi="Arial"/>
          <w:sz w:val="24"/>
        </w:rPr>
        <w:t>NEW CONSTRUCTION OF SMALL STRUCTURES</w:t>
      </w:r>
      <w:r w:rsidRPr="00387A24">
        <w:rPr>
          <w:rFonts w:ascii="Arial" w:hAnsi="Arial"/>
          <w:sz w:val="24"/>
        </w:rPr>
        <w:fldChar w:fldCharType="end"/>
      </w:r>
      <w:r w:rsidRPr="00387A24">
        <w:rPr>
          <w:rFonts w:ascii="Arial" w:hAnsi="Arial"/>
          <w:sz w:val="24"/>
        </w:rPr>
        <w:t xml:space="preserve">; TITLE 2, CALIFORNIA CODE OF REGULATIONS, SECTION 2905 </w:t>
      </w:r>
      <w:r w:rsidRPr="00387A24">
        <w:rPr>
          <w:rFonts w:ascii="Arial" w:hAnsi="Arial"/>
          <w:sz w:val="24"/>
        </w:rPr>
        <w:fldChar w:fldCharType="begin"/>
      </w:r>
      <w:r w:rsidRPr="00387A24">
        <w:rPr>
          <w:rFonts w:ascii="Arial" w:hAnsi="Arial"/>
          <w:sz w:val="24"/>
        </w:rPr>
        <w:instrText xml:space="preserve"> FILLIN "</w:instrText>
      </w:r>
      <w:r w:rsidRPr="00387A24">
        <w:rPr>
          <w:rFonts w:ascii="Arial" w:hAnsi="Arial"/>
          <w:b/>
          <w:sz w:val="24"/>
        </w:rPr>
        <w:instrText>RECOMMEND ACTION -</w:instrText>
      </w:r>
      <w:r w:rsidRPr="00387A24">
        <w:rPr>
          <w:rFonts w:ascii="Arial" w:hAnsi="Arial"/>
          <w:sz w:val="24"/>
        </w:rPr>
        <w:instrText xml:space="preserve"> lower case - TYPE IN THE NUMBER AND/OR ALPHA [IF ALPHA AND NUMBER, ENTER BOTH HERE; I.E. (b) (1)] THEN CLICK ON OK, OR PRESS TAB AND ENTER" </w:instrText>
      </w:r>
      <w:r>
        <w:rPr>
          <w:rFonts w:ascii="Arial" w:hAnsi="Arial"/>
          <w:sz w:val="24"/>
        </w:rPr>
        <w:fldChar w:fldCharType="separate"/>
      </w:r>
      <w:r>
        <w:rPr>
          <w:rFonts w:ascii="Arial" w:hAnsi="Arial"/>
          <w:sz w:val="24"/>
        </w:rPr>
        <w:t>(c)(2)</w:t>
      </w:r>
      <w:r w:rsidRPr="00387A24">
        <w:rPr>
          <w:rFonts w:ascii="Arial" w:hAnsi="Arial"/>
          <w:sz w:val="24"/>
        </w:rPr>
        <w:fldChar w:fldCharType="end"/>
      </w:r>
      <w:r w:rsidRPr="00387A24">
        <w:rPr>
          <w:rFonts w:ascii="Arial" w:hAnsi="Arial"/>
          <w:sz w:val="24"/>
        </w:rPr>
        <w:t>.</w:t>
      </w:r>
    </w:p>
    <w:p w:rsidR="00D64F38" w:rsidRDefault="00D64F38">
      <w:pPr>
        <w:ind w:left="1440"/>
        <w:rPr>
          <w:rFonts w:ascii="Arial" w:hAnsi="Arial"/>
          <w:sz w:val="24"/>
        </w:rPr>
      </w:pPr>
    </w:p>
    <w:p w:rsidR="00D64F38" w:rsidRDefault="00D64F38">
      <w:pPr>
        <w:ind w:left="720"/>
        <w:rPr>
          <w:rFonts w:ascii="Arial" w:hAnsi="Arial"/>
          <w:sz w:val="24"/>
        </w:rPr>
      </w:pPr>
      <w:r>
        <w:rPr>
          <w:rFonts w:ascii="Arial" w:hAnsi="Arial"/>
          <w:b/>
          <w:sz w:val="24"/>
        </w:rPr>
        <w:t>SIGNIFICANT LANDS INVENTORY FINDING:</w:t>
      </w:r>
    </w:p>
    <w:p w:rsidR="00D64F38" w:rsidRDefault="00387A24">
      <w:pPr>
        <w:ind w:left="1440"/>
        <w:rPr>
          <w:rFonts w:ascii="Arial" w:hAnsi="Arial"/>
          <w:sz w:val="24"/>
        </w:rPr>
      </w:pPr>
      <w:r w:rsidRPr="00387A24">
        <w:rPr>
          <w:rFonts w:ascii="Arial" w:hAnsi="Arial"/>
          <w:sz w:val="24"/>
        </w:rPr>
        <w:t>FIND THAT THIS ACTIVITY IS CONSISTENT WITH THE USE CLASSIFICATION DESIGNATED BY THE COMMISSION FOR THE LAND PURSUANT TO PUBLIC RESOURCES CODE SECTIONS 6370, ET SEQ.</w:t>
      </w:r>
    </w:p>
    <w:p w:rsidR="00D64F38" w:rsidRDefault="00D64F38">
      <w:pPr>
        <w:rPr>
          <w:rFonts w:ascii="Arial" w:hAnsi="Arial"/>
          <w:sz w:val="24"/>
        </w:rPr>
      </w:pPr>
    </w:p>
    <w:p w:rsidR="00D64F38" w:rsidRDefault="00D64F38">
      <w:pPr>
        <w:ind w:left="720"/>
        <w:rPr>
          <w:rFonts w:ascii="Arial" w:hAnsi="Arial"/>
          <w:sz w:val="24"/>
        </w:rPr>
      </w:pPr>
      <w:r>
        <w:rPr>
          <w:rFonts w:ascii="Arial" w:hAnsi="Arial"/>
          <w:b/>
          <w:sz w:val="24"/>
        </w:rPr>
        <w:t>AUTHORIZATION:</w:t>
      </w:r>
      <w:r>
        <w:rPr>
          <w:rFonts w:ascii="Arial" w:hAnsi="Arial"/>
          <w:sz w:val="24"/>
        </w:rPr>
        <w:t xml:space="preserve"> </w:t>
      </w:r>
    </w:p>
    <w:p w:rsidR="00387A24" w:rsidRDefault="00387A24" w:rsidP="00387A24">
      <w:pPr>
        <w:ind w:left="1440"/>
        <w:rPr>
          <w:rFonts w:ascii="Arial" w:hAnsi="Arial"/>
          <w:sz w:val="24"/>
        </w:rPr>
      </w:pPr>
      <w:r w:rsidRPr="00576B05">
        <w:rPr>
          <w:rFonts w:ascii="Arial" w:hAnsi="Arial" w:cs="Arial"/>
          <w:sz w:val="24"/>
          <w:szCs w:val="24"/>
        </w:rPr>
        <w:t>AUTHORIZE TERMINATION</w:t>
      </w:r>
      <w:r w:rsidR="00F86041">
        <w:rPr>
          <w:rFonts w:ascii="Arial" w:hAnsi="Arial" w:cs="Arial"/>
          <w:sz w:val="24"/>
          <w:szCs w:val="24"/>
        </w:rPr>
        <w:t>, EFFECTIVE APRIL 9</w:t>
      </w:r>
      <w:r>
        <w:rPr>
          <w:rFonts w:ascii="Arial" w:hAnsi="Arial" w:cs="Arial"/>
          <w:sz w:val="24"/>
          <w:szCs w:val="24"/>
        </w:rPr>
        <w:t>, 2009,</w:t>
      </w:r>
      <w:r w:rsidRPr="00576B05">
        <w:rPr>
          <w:rFonts w:ascii="Arial" w:hAnsi="Arial" w:cs="Arial"/>
          <w:sz w:val="24"/>
          <w:szCs w:val="24"/>
        </w:rPr>
        <w:t xml:space="preserve"> OF LEASE NO. PRC </w:t>
      </w:r>
      <w:r>
        <w:rPr>
          <w:rFonts w:ascii="Arial" w:hAnsi="Arial" w:cs="Arial"/>
          <w:sz w:val="24"/>
          <w:szCs w:val="24"/>
        </w:rPr>
        <w:t xml:space="preserve">4314.9, </w:t>
      </w:r>
      <w:r w:rsidRPr="00576B05">
        <w:rPr>
          <w:rFonts w:ascii="Arial" w:hAnsi="Arial" w:cs="Arial"/>
          <w:sz w:val="24"/>
          <w:szCs w:val="24"/>
        </w:rPr>
        <w:t xml:space="preserve">A RECREATIONAL PIER LEASE, ISSUED TO </w:t>
      </w:r>
      <w:r w:rsidRPr="00387A24">
        <w:rPr>
          <w:rFonts w:ascii="Arial" w:hAnsi="Arial" w:cs="Arial"/>
          <w:sz w:val="24"/>
          <w:szCs w:val="24"/>
        </w:rPr>
        <w:fldChar w:fldCharType="begin">
          <w:ffData>
            <w:name w:val="Text1"/>
            <w:enabled/>
            <w:calcOnExit w:val="0"/>
            <w:statusText w:type="text" w:val="Type in the &quot;APPLICANT NAME&quot; then Press Tab to reach the next field."/>
            <w:textInput>
              <w:format w:val="Uppercase"/>
            </w:textInput>
          </w:ffData>
        </w:fldChar>
      </w:r>
      <w:r w:rsidRPr="00387A24">
        <w:rPr>
          <w:rFonts w:ascii="Arial" w:hAnsi="Arial" w:cs="Arial"/>
          <w:sz w:val="24"/>
          <w:szCs w:val="24"/>
        </w:rPr>
        <w:instrText xml:space="preserve"> FORMTEXT </w:instrText>
      </w:r>
      <w:r w:rsidRPr="00387A24">
        <w:rPr>
          <w:rFonts w:ascii="Arial" w:hAnsi="Arial" w:cs="Arial"/>
          <w:sz w:val="24"/>
          <w:szCs w:val="24"/>
        </w:rPr>
      </w:r>
      <w:r w:rsidRPr="00387A24">
        <w:rPr>
          <w:rFonts w:ascii="Arial" w:hAnsi="Arial" w:cs="Arial"/>
          <w:sz w:val="24"/>
          <w:szCs w:val="24"/>
        </w:rPr>
        <w:fldChar w:fldCharType="separate"/>
      </w:r>
      <w:r w:rsidRPr="00387A24">
        <w:rPr>
          <w:rFonts w:ascii="Arial" w:hAnsi="Arial" w:cs="Arial"/>
          <w:noProof/>
          <w:sz w:val="24"/>
          <w:szCs w:val="24"/>
        </w:rPr>
        <w:t>ALAN D. HARLEY AND JOANN W. HARLEY, TRUSTEES OF THE ALAN D. HARLEY AND JOANN W. HARLEY TRUST INITIALLY CREATED APRIL 12, 1995; AND MARILYN BELK WALLIS AND EDWARD JAMES WALLIS, CO-TRUSTEES OF THE 1996 JAMEE GRAY WALLIS TRUST; MARILYN BELK WALLIS AND EDWARD JAMES WALLIS, CO-TRUSTEES OF THE 1996 CHARLOTTE PIERCE WALLIS TRUST; AND EDWARD JAMES WALLIS, TRUSTEE OF THE EDWARD JAMES WALLIS TRUST DATED SEPTEMBER 26, 1989</w:t>
      </w:r>
      <w:r w:rsidRPr="00387A24">
        <w:rPr>
          <w:rFonts w:ascii="Arial" w:hAnsi="Arial" w:cs="Arial"/>
          <w:sz w:val="24"/>
          <w:szCs w:val="24"/>
        </w:rPr>
        <w:fldChar w:fldCharType="end"/>
      </w:r>
      <w:r>
        <w:rPr>
          <w:rFonts w:ascii="Arial" w:hAnsi="Arial"/>
          <w:sz w:val="24"/>
        </w:rPr>
        <w:t>.</w:t>
      </w:r>
    </w:p>
    <w:p w:rsidR="00387A24" w:rsidRDefault="00387A24">
      <w:pPr>
        <w:ind w:left="720"/>
        <w:rPr>
          <w:rFonts w:ascii="Arial" w:hAnsi="Arial"/>
          <w:sz w:val="24"/>
        </w:rPr>
      </w:pPr>
    </w:p>
    <w:p w:rsidR="00387A24" w:rsidRDefault="00387A24">
      <w:pPr>
        <w:ind w:left="720"/>
        <w:rPr>
          <w:rFonts w:ascii="Arial" w:hAnsi="Arial"/>
          <w:sz w:val="24"/>
        </w:rPr>
      </w:pPr>
    </w:p>
    <w:p w:rsidR="00D64F38" w:rsidRDefault="00D64F38">
      <w:pPr>
        <w:ind w:left="1440"/>
        <w:rPr>
          <w:rFonts w:ascii="Arial" w:hAnsi="Arial"/>
        </w:rPr>
      </w:pPr>
      <w:r>
        <w:rPr>
          <w:rFonts w:ascii="Arial" w:hAnsi="Arial"/>
          <w:sz w:val="24"/>
        </w:rPr>
        <w:lastRenderedPageBreak/>
        <w:t xml:space="preserve">AUTHORIZE ISSUANCE OF A TEN-YEAR RECREATIONAL PIER LEASE </w:t>
      </w:r>
      <w:r w:rsidR="00114E83">
        <w:rPr>
          <w:rFonts w:ascii="Arial" w:hAnsi="Arial"/>
          <w:sz w:val="24"/>
        </w:rPr>
        <w:t xml:space="preserve">TO </w:t>
      </w:r>
      <w:r w:rsidR="00387A24" w:rsidRPr="00387A24">
        <w:rPr>
          <w:rFonts w:ascii="Arial" w:hAnsi="Arial" w:cs="Arial"/>
          <w:sz w:val="24"/>
          <w:szCs w:val="24"/>
        </w:rPr>
        <w:fldChar w:fldCharType="begin">
          <w:ffData>
            <w:name w:val="Text1"/>
            <w:enabled/>
            <w:calcOnExit w:val="0"/>
            <w:statusText w:type="text" w:val="Type in the &quot;APPLICANT NAME&quot; then Press Tab to reach the next field."/>
            <w:textInput>
              <w:format w:val="Uppercase"/>
            </w:textInput>
          </w:ffData>
        </w:fldChar>
      </w:r>
      <w:r w:rsidR="00387A24" w:rsidRPr="00387A24">
        <w:rPr>
          <w:rFonts w:ascii="Arial" w:hAnsi="Arial" w:cs="Arial"/>
          <w:sz w:val="24"/>
          <w:szCs w:val="24"/>
        </w:rPr>
        <w:instrText xml:space="preserve"> FORMTEXT </w:instrText>
      </w:r>
      <w:r w:rsidR="00387A24" w:rsidRPr="00387A24">
        <w:rPr>
          <w:rFonts w:ascii="Arial" w:hAnsi="Arial" w:cs="Arial"/>
          <w:sz w:val="24"/>
          <w:szCs w:val="24"/>
        </w:rPr>
      </w:r>
      <w:r w:rsidR="00387A24" w:rsidRPr="00387A24">
        <w:rPr>
          <w:rFonts w:ascii="Arial" w:hAnsi="Arial" w:cs="Arial"/>
          <w:sz w:val="24"/>
          <w:szCs w:val="24"/>
        </w:rPr>
        <w:fldChar w:fldCharType="separate"/>
      </w:r>
      <w:r w:rsidR="00387A24" w:rsidRPr="00387A24">
        <w:rPr>
          <w:rFonts w:ascii="Arial" w:hAnsi="Arial" w:cs="Arial"/>
          <w:noProof/>
          <w:sz w:val="24"/>
          <w:szCs w:val="24"/>
        </w:rPr>
        <w:t>ALAN D. HARLEY AND JOANN W. HARLEY, TRUSTEES OF THE ALAN D. HARLEY AND JOANN W. HARLEY TRUST INITIALLY CREATED APRIL 12, 1995; AND MARILYN BELK WALLIS AND EDWARD JAMES WALLIS, CO-TRUSTEES OF THE 1996 JAMEE GRAY WALLIS TRUST; MARILYN BELK WALLIS AND EDWARD JAMES WALLIS, CO-TRUSTEES OF THE 1996 CHARLOTTE PIERCE WALLIS TRUST; AND EDWARD JAMES WALLIS, TRUSTEE OF THE EDWARD JAMES WALLIS TRUST DATED SEPTEMBER 26, 1989</w:t>
      </w:r>
      <w:r w:rsidR="00906BD4">
        <w:rPr>
          <w:rFonts w:ascii="Arial" w:hAnsi="Arial" w:cs="Arial"/>
          <w:noProof/>
          <w:sz w:val="24"/>
          <w:szCs w:val="24"/>
        </w:rPr>
        <w:t>,</w:t>
      </w:r>
      <w:r w:rsidR="00387A24" w:rsidRPr="00387A24">
        <w:rPr>
          <w:rFonts w:ascii="Arial" w:hAnsi="Arial" w:cs="Arial"/>
          <w:noProof/>
          <w:sz w:val="24"/>
          <w:szCs w:val="24"/>
        </w:rPr>
        <w:t xml:space="preserve"> </w:t>
      </w:r>
      <w:r w:rsidR="00387A24" w:rsidRPr="00387A24">
        <w:rPr>
          <w:rFonts w:ascii="Arial" w:hAnsi="Arial" w:cs="Arial"/>
          <w:sz w:val="24"/>
          <w:szCs w:val="24"/>
        </w:rPr>
        <w:fldChar w:fldCharType="end"/>
      </w:r>
      <w:r>
        <w:rPr>
          <w:rFonts w:ascii="Arial" w:hAnsi="Arial"/>
          <w:sz w:val="24"/>
        </w:rPr>
        <w:t xml:space="preserve">BEGINNING </w:t>
      </w:r>
      <w:r w:rsidR="00F86041">
        <w:rPr>
          <w:rFonts w:ascii="Arial" w:hAnsi="Arial"/>
          <w:sz w:val="24"/>
        </w:rPr>
        <w:t>APRIL 9</w:t>
      </w:r>
      <w:r w:rsidR="00906BD4">
        <w:rPr>
          <w:rFonts w:ascii="Arial" w:hAnsi="Arial"/>
          <w:sz w:val="24"/>
        </w:rPr>
        <w:t>, 2009</w:t>
      </w:r>
      <w:r>
        <w:rPr>
          <w:rFonts w:ascii="Arial" w:hAnsi="Arial"/>
          <w:sz w:val="24"/>
        </w:rPr>
        <w:t xml:space="preserve">, FOR </w:t>
      </w:r>
      <w:r w:rsidR="00906BD4">
        <w:rPr>
          <w:rFonts w:ascii="Arial" w:hAnsi="Arial"/>
          <w:sz w:val="24"/>
        </w:rPr>
        <w:t xml:space="preserve">THE </w:t>
      </w:r>
      <w:r w:rsidR="00906BD4">
        <w:rPr>
          <w:rFonts w:ascii="Arial" w:hAnsi="Arial"/>
          <w:sz w:val="24"/>
        </w:rPr>
        <w:fldChar w:fldCharType="begin">
          <w:ffData>
            <w:name w:val="Text13"/>
            <w:enabled/>
            <w:calcOnExit w:val="0"/>
            <w:statusText w:type="text" w:val="Type in the &quot;specific description of use &amp; improvements, include dimensions&quot; then Press Tab to reach the next field."/>
            <w:textInput/>
          </w:ffData>
        </w:fldChar>
      </w:r>
      <w:r w:rsidR="00906BD4">
        <w:rPr>
          <w:rFonts w:ascii="Arial" w:hAnsi="Arial"/>
          <w:sz w:val="24"/>
        </w:rPr>
        <w:instrText xml:space="preserve"> FORMTEXT </w:instrText>
      </w:r>
      <w:r w:rsidR="00906BD4">
        <w:rPr>
          <w:rFonts w:ascii="Arial" w:hAnsi="Arial"/>
          <w:sz w:val="24"/>
        </w:rPr>
      </w:r>
      <w:r w:rsidR="00906BD4">
        <w:rPr>
          <w:rFonts w:ascii="Arial" w:hAnsi="Arial"/>
          <w:sz w:val="24"/>
        </w:rPr>
        <w:fldChar w:fldCharType="separate"/>
      </w:r>
      <w:r w:rsidR="00906BD4">
        <w:rPr>
          <w:rFonts w:ascii="Arial" w:hAnsi="Arial"/>
          <w:sz w:val="24"/>
        </w:rPr>
        <w:t>R</w:t>
      </w:r>
      <w:r w:rsidR="00906BD4" w:rsidRPr="00F41929">
        <w:rPr>
          <w:rFonts w:ascii="Arial" w:hAnsi="Arial"/>
          <w:noProof/>
          <w:sz w:val="24"/>
        </w:rPr>
        <w:t>EMOVAL OF AN EXISTING PIER, BOAT HOUSE AND BOAT HOIST</w:t>
      </w:r>
      <w:r w:rsidR="00A07197">
        <w:rPr>
          <w:rFonts w:ascii="Arial" w:hAnsi="Arial"/>
          <w:noProof/>
          <w:sz w:val="24"/>
        </w:rPr>
        <w:t>, THE</w:t>
      </w:r>
      <w:r w:rsidR="00906BD4" w:rsidRPr="00F41929">
        <w:rPr>
          <w:rFonts w:ascii="Arial" w:hAnsi="Arial"/>
          <w:noProof/>
          <w:sz w:val="24"/>
        </w:rPr>
        <w:t xml:space="preserve"> CONSTRUCTION OF A NEW JOINT-USE PIER AND TWO BOAT LIFTS</w:t>
      </w:r>
      <w:r w:rsidR="00A07197">
        <w:rPr>
          <w:rFonts w:ascii="Arial" w:hAnsi="Arial"/>
          <w:noProof/>
          <w:sz w:val="24"/>
        </w:rPr>
        <w:t>,</w:t>
      </w:r>
      <w:r w:rsidR="00906BD4">
        <w:rPr>
          <w:rFonts w:ascii="Arial" w:hAnsi="Arial"/>
          <w:noProof/>
          <w:sz w:val="24"/>
        </w:rPr>
        <w:t xml:space="preserve"> </w:t>
      </w:r>
      <w:r w:rsidR="00906BD4" w:rsidRPr="00F41929">
        <w:rPr>
          <w:rFonts w:ascii="Arial" w:hAnsi="Arial"/>
          <w:noProof/>
          <w:sz w:val="24"/>
        </w:rPr>
        <w:t xml:space="preserve">AND </w:t>
      </w:r>
      <w:r w:rsidR="00906BD4">
        <w:rPr>
          <w:rFonts w:ascii="Arial" w:hAnsi="Arial"/>
          <w:noProof/>
          <w:sz w:val="24"/>
        </w:rPr>
        <w:t xml:space="preserve">THE CONTINUED USE AND MAINTENANCE OF </w:t>
      </w:r>
      <w:r w:rsidR="00906BD4" w:rsidRPr="00F41929">
        <w:rPr>
          <w:rFonts w:ascii="Arial" w:hAnsi="Arial"/>
          <w:noProof/>
          <w:sz w:val="24"/>
        </w:rPr>
        <w:t>TWO EXISTING MOORING BUOYS</w:t>
      </w:r>
      <w:r w:rsidR="00906BD4">
        <w:rPr>
          <w:rFonts w:ascii="Arial" w:hAnsi="Arial"/>
          <w:sz w:val="24"/>
        </w:rPr>
        <w:fldChar w:fldCharType="end"/>
      </w:r>
      <w:r>
        <w:rPr>
          <w:rFonts w:ascii="Arial" w:hAnsi="Arial"/>
          <w:sz w:val="24"/>
        </w:rPr>
        <w:t xml:space="preserve"> </w:t>
      </w:r>
      <w:r w:rsidR="00AD75BA">
        <w:rPr>
          <w:rFonts w:ascii="Arial" w:hAnsi="Arial"/>
          <w:sz w:val="24"/>
        </w:rPr>
        <w:t xml:space="preserve">AS </w:t>
      </w:r>
      <w:r>
        <w:rPr>
          <w:rFonts w:ascii="Arial" w:hAnsi="Arial"/>
          <w:sz w:val="24"/>
        </w:rPr>
        <w:t xml:space="preserve">SHOWN ON EXHIBIT </w:t>
      </w:r>
      <w:r w:rsidR="00906BD4">
        <w:rPr>
          <w:rFonts w:ascii="Arial" w:hAnsi="Arial"/>
          <w:sz w:val="24"/>
        </w:rPr>
        <w:t>A</w:t>
      </w:r>
      <w:r>
        <w:rPr>
          <w:rFonts w:ascii="Arial" w:hAnsi="Arial"/>
          <w:sz w:val="24"/>
        </w:rPr>
        <w:t xml:space="preserve"> ATTACHED AND BY THIS REFERENCE MADE A PART HEREOF; NO MONETARY CONSIDERATION PURSUANT TO PUBLIC RESOURCES CODE SECTION 6503.5; LIABILITY INSURANCE IN THE AMOUNT OF NO LESS THAN $</w:t>
      </w:r>
      <w:r w:rsidR="00A07197">
        <w:rPr>
          <w:rFonts w:ascii="Arial" w:hAnsi="Arial"/>
          <w:sz w:val="24"/>
        </w:rPr>
        <w:t>1,0</w:t>
      </w:r>
      <w:r>
        <w:rPr>
          <w:rFonts w:ascii="Arial" w:hAnsi="Arial"/>
          <w:sz w:val="24"/>
        </w:rPr>
        <w:t>00,000.</w:t>
      </w:r>
    </w:p>
    <w:p w:rsidR="00D64F38" w:rsidRDefault="00D64F38">
      <w:pPr>
        <w:ind w:left="1440"/>
      </w:pPr>
    </w:p>
    <w:p w:rsidR="00D64F38" w:rsidRDefault="00D64F38"/>
    <w:p w:rsidR="00D64F38" w:rsidRDefault="00D64F38">
      <w:pPr>
        <w:rPr>
          <w:rFonts w:ascii="Arial" w:hAnsi="Arial"/>
          <w:sz w:val="24"/>
        </w:rPr>
      </w:pPr>
    </w:p>
    <w:sectPr w:rsidR="00D64F38">
      <w:headerReference w:type="default" r:id="rId9"/>
      <w:type w:val="continuous"/>
      <w:pgSz w:w="12240" w:h="15840" w:code="1"/>
      <w:pgMar w:top="1440" w:right="1440" w:bottom="144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A97" w:rsidRDefault="005C7A97">
      <w:r>
        <w:separator/>
      </w:r>
    </w:p>
  </w:endnote>
  <w:endnote w:type="continuationSeparator" w:id="1">
    <w:p w:rsidR="005C7A97" w:rsidRDefault="005C7A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041" w:rsidRPr="00E81CAF" w:rsidRDefault="00F86041">
    <w:pPr>
      <w:tabs>
        <w:tab w:val="center" w:pos="4680"/>
        <w:tab w:val="right" w:pos="9360"/>
      </w:tabs>
      <w:rPr>
        <w:rFonts w:ascii="Arial" w:hAnsi="Arial"/>
        <w:sz w:val="24"/>
        <w:szCs w:val="24"/>
      </w:rPr>
    </w:pPr>
    <w:r>
      <w:tab/>
    </w:r>
    <w:r w:rsidRPr="00E81CAF">
      <w:rPr>
        <w:rFonts w:ascii="Arial" w:hAnsi="Arial"/>
        <w:sz w:val="24"/>
        <w:szCs w:val="24"/>
      </w:rPr>
      <w:t>-</w:t>
    </w:r>
    <w:r w:rsidRPr="00E81CAF">
      <w:rPr>
        <w:rFonts w:ascii="Arial" w:hAnsi="Arial"/>
        <w:sz w:val="24"/>
        <w:szCs w:val="24"/>
      </w:rPr>
      <w:fldChar w:fldCharType="begin"/>
    </w:r>
    <w:r w:rsidRPr="00E81CAF">
      <w:rPr>
        <w:rFonts w:ascii="Arial" w:hAnsi="Arial"/>
        <w:sz w:val="24"/>
        <w:szCs w:val="24"/>
      </w:rPr>
      <w:instrText xml:space="preserve">PAGE </w:instrText>
    </w:r>
    <w:r w:rsidRPr="00E81CAF">
      <w:rPr>
        <w:rFonts w:ascii="Arial" w:hAnsi="Arial"/>
        <w:sz w:val="24"/>
        <w:szCs w:val="24"/>
      </w:rPr>
      <w:fldChar w:fldCharType="separate"/>
    </w:r>
    <w:r w:rsidR="007721A1">
      <w:rPr>
        <w:rFonts w:ascii="Arial" w:hAnsi="Arial"/>
        <w:noProof/>
        <w:sz w:val="24"/>
        <w:szCs w:val="24"/>
      </w:rPr>
      <w:t>1</w:t>
    </w:r>
    <w:r w:rsidRPr="00E81CAF">
      <w:rPr>
        <w:rFonts w:ascii="Arial" w:hAnsi="Arial"/>
        <w:sz w:val="24"/>
        <w:szCs w:val="24"/>
      </w:rPr>
      <w:fldChar w:fldCharType="end"/>
    </w:r>
    <w:r w:rsidRPr="00E81CAF">
      <w:rPr>
        <w:rFonts w:ascii="Arial" w:hAnsi="Arial"/>
        <w:sz w:val="24"/>
        <w:szCs w:val="24"/>
      </w:rPr>
      <w:t>-</w:t>
    </w:r>
  </w:p>
  <w:p w:rsidR="00F86041" w:rsidRDefault="00F86041">
    <w:pPr>
      <w:tabs>
        <w:tab w:val="center" w:pos="4680"/>
        <w:tab w:val="right" w:pos="9360"/>
      </w:tabs>
      <w:rPr>
        <w:rFonts w:ascii="Arial" w:hAnsi="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A97" w:rsidRDefault="005C7A97">
      <w:r>
        <w:separator/>
      </w:r>
    </w:p>
  </w:footnote>
  <w:footnote w:type="continuationSeparator" w:id="1">
    <w:p w:rsidR="005C7A97" w:rsidRDefault="005C7A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041" w:rsidRDefault="00F86041">
    <w:pPr>
      <w:tabs>
        <w:tab w:val="center" w:pos="4680"/>
      </w:tabs>
      <w:rPr>
        <w:rFonts w:ascii="Arial" w:hAnsi="Arial"/>
        <w:sz w:val="24"/>
      </w:rPr>
    </w:pPr>
    <w:r>
      <w:tab/>
    </w:r>
    <w:r>
      <w:rPr>
        <w:rFonts w:ascii="Arial" w:hAnsi="Arial"/>
        <w:sz w:val="24"/>
        <w:u w:val="single"/>
      </w:rPr>
      <w:t>CALENDAR ITEM NO.</w:t>
    </w:r>
    <w:r>
      <w:rPr>
        <w:rFonts w:ascii="Arial" w:hAnsi="Arial"/>
        <w:u w:val="single"/>
      </w:rPr>
      <w:t xml:space="preserve"> </w:t>
    </w:r>
    <w:r>
      <w:rPr>
        <w:rFonts w:ascii="Arial" w:hAnsi="Arial"/>
        <w:b/>
        <w:sz w:val="36"/>
        <w:u w:val="single"/>
      </w:rPr>
      <w:t>C</w:t>
    </w:r>
    <w:r w:rsidR="001E1216">
      <w:rPr>
        <w:rFonts w:ascii="Arial" w:hAnsi="Arial"/>
        <w:b/>
        <w:sz w:val="36"/>
        <w:u w:val="single"/>
      </w:rPr>
      <w:t>02</w:t>
    </w:r>
    <w:r>
      <w:rPr>
        <w:rFonts w:ascii="Arial" w:hAnsi="Arial"/>
        <w:u w:val="single"/>
      </w:rPr>
      <w:t xml:space="preserve"> </w:t>
    </w:r>
    <w:r>
      <w:rPr>
        <w:rFonts w:ascii="Arial" w:hAnsi="Arial"/>
        <w:sz w:val="24"/>
        <w:u w:val="single"/>
      </w:rPr>
      <w:t>(CONT’D)</w:t>
    </w:r>
  </w:p>
  <w:p w:rsidR="00F86041" w:rsidRDefault="00F86041">
    <w:pPr>
      <w:spacing w:line="240" w:lineRule="exact"/>
    </w:pPr>
  </w:p>
  <w:p w:rsidR="00F86041" w:rsidRDefault="00F86041">
    <w:pPr>
      <w:spacing w:line="24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6AC8"/>
    <w:multiLevelType w:val="hybridMultilevel"/>
    <w:tmpl w:val="FE9C643E"/>
    <w:lvl w:ilvl="0" w:tplc="1FBCC70E">
      <w:start w:val="1"/>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AA11D62"/>
    <w:multiLevelType w:val="hybridMultilevel"/>
    <w:tmpl w:val="4F2A729A"/>
    <w:lvl w:ilvl="0" w:tplc="0C683AB6">
      <w:start w:val="7"/>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3054535B"/>
    <w:multiLevelType w:val="hybridMultilevel"/>
    <w:tmpl w:val="3A7C07F2"/>
    <w:lvl w:ilvl="0" w:tplc="4D66C916">
      <w:start w:val="1"/>
      <w:numFmt w:val="decimal"/>
      <w:lvlText w:val="%1."/>
      <w:lvlJc w:val="left"/>
      <w:pPr>
        <w:tabs>
          <w:tab w:val="num" w:pos="1080"/>
        </w:tabs>
        <w:ind w:left="1080" w:hanging="720"/>
      </w:pPr>
      <w:rPr>
        <w:rFonts w:hint="default"/>
      </w:rPr>
    </w:lvl>
    <w:lvl w:ilvl="1" w:tplc="3384CD1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EB14BEA"/>
    <w:multiLevelType w:val="hybridMultilevel"/>
    <w:tmpl w:val="E130A03E"/>
    <w:lvl w:ilvl="0" w:tplc="F912F2C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F61024E"/>
    <w:multiLevelType w:val="hybridMultilevel"/>
    <w:tmpl w:val="1974EC60"/>
    <w:lvl w:ilvl="0" w:tplc="7A2A288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22904C7"/>
    <w:multiLevelType w:val="hybridMultilevel"/>
    <w:tmpl w:val="4FAC0224"/>
    <w:lvl w:ilvl="0" w:tplc="8C14669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8240391"/>
    <w:multiLevelType w:val="hybridMultilevel"/>
    <w:tmpl w:val="83A618BC"/>
    <w:lvl w:ilvl="0" w:tplc="1E389FA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6"/>
  </w:num>
  <w:num w:numId="3">
    <w:abstractNumId w:val="3"/>
  </w:num>
  <w:num w:numId="4">
    <w:abstractNumId w:val="4"/>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stylePaneFormatFilter w:val="3F01"/>
  <w:doNotTrackMoves/>
  <w:defaultTabStop w:val="720"/>
  <w:displayHorizontalDrawingGridEvery w:val="0"/>
  <w:displayVerticalDrawingGridEvery w:val="0"/>
  <w:doNotUseMarginsForDrawingGridOrigin/>
  <w:doNotShadeFormData/>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1929"/>
    <w:rsid w:val="0005350B"/>
    <w:rsid w:val="00076DD5"/>
    <w:rsid w:val="000C62AD"/>
    <w:rsid w:val="00114E83"/>
    <w:rsid w:val="001E1216"/>
    <w:rsid w:val="002019EC"/>
    <w:rsid w:val="00233923"/>
    <w:rsid w:val="002D12A5"/>
    <w:rsid w:val="002D4216"/>
    <w:rsid w:val="003306E4"/>
    <w:rsid w:val="0036341F"/>
    <w:rsid w:val="00387A24"/>
    <w:rsid w:val="003A0AE2"/>
    <w:rsid w:val="004044A9"/>
    <w:rsid w:val="004C1BC7"/>
    <w:rsid w:val="005C7A97"/>
    <w:rsid w:val="005F3D45"/>
    <w:rsid w:val="00610C71"/>
    <w:rsid w:val="006702C8"/>
    <w:rsid w:val="006A2158"/>
    <w:rsid w:val="006B02A3"/>
    <w:rsid w:val="00763450"/>
    <w:rsid w:val="007721A1"/>
    <w:rsid w:val="007E59F9"/>
    <w:rsid w:val="007F180C"/>
    <w:rsid w:val="008A4E23"/>
    <w:rsid w:val="008E152E"/>
    <w:rsid w:val="00906BD4"/>
    <w:rsid w:val="00A07197"/>
    <w:rsid w:val="00A56400"/>
    <w:rsid w:val="00AD75BA"/>
    <w:rsid w:val="00AF6807"/>
    <w:rsid w:val="00B00381"/>
    <w:rsid w:val="00B37D2A"/>
    <w:rsid w:val="00B4442F"/>
    <w:rsid w:val="00BA6379"/>
    <w:rsid w:val="00C07A31"/>
    <w:rsid w:val="00C306E4"/>
    <w:rsid w:val="00D27A43"/>
    <w:rsid w:val="00D64F38"/>
    <w:rsid w:val="00D851C9"/>
    <w:rsid w:val="00DB0167"/>
    <w:rsid w:val="00DD53C8"/>
    <w:rsid w:val="00E27DBE"/>
    <w:rsid w:val="00E438E9"/>
    <w:rsid w:val="00E81CAF"/>
    <w:rsid w:val="00E92176"/>
    <w:rsid w:val="00EB30E3"/>
    <w:rsid w:val="00EC58FB"/>
    <w:rsid w:val="00F41929"/>
    <w:rsid w:val="00F860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widowControl w:val="0"/>
      <w:tabs>
        <w:tab w:val="center" w:pos="4680"/>
        <w:tab w:val="right" w:pos="9360"/>
      </w:tabs>
      <w:jc w:val="center"/>
    </w:pPr>
    <w:rPr>
      <w:rFonts w:ascii="Arial" w:hAnsi="Arial"/>
      <w:b/>
      <w:snapToGrid w:val="0"/>
      <w:sz w:val="24"/>
    </w:rPr>
  </w:style>
  <w:style w:type="paragraph" w:styleId="Subtitle">
    <w:name w:val="Subtitle"/>
    <w:basedOn w:val="Normal"/>
    <w:qFormat/>
    <w:pPr>
      <w:widowControl w:val="0"/>
      <w:tabs>
        <w:tab w:val="center" w:pos="4680"/>
      </w:tabs>
      <w:jc w:val="center"/>
    </w:pPr>
    <w:rPr>
      <w:rFonts w:ascii="Arial" w:hAnsi="Arial"/>
      <w:b/>
      <w:snapToGrid w:val="0"/>
      <w:sz w:val="36"/>
    </w:rPr>
  </w:style>
  <w:style w:type="paragraph" w:styleId="Header">
    <w:name w:val="header"/>
    <w:basedOn w:val="Normal"/>
    <w:pPr>
      <w:widowControl w:val="0"/>
      <w:tabs>
        <w:tab w:val="center" w:pos="4320"/>
        <w:tab w:val="right" w:pos="8640"/>
      </w:tabs>
    </w:pPr>
    <w:rPr>
      <w:rFonts w:ascii="Arial" w:hAnsi="Arial"/>
      <w:snapToGrid w:val="0"/>
      <w:sz w:val="24"/>
    </w:rPr>
  </w:style>
  <w:style w:type="paragraph" w:styleId="Footer">
    <w:name w:val="footer"/>
    <w:basedOn w:val="Normal"/>
    <w:rsid w:val="003306E4"/>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Macros\Calendar%20Items\ITMR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AFC47-095C-4F46-B36B-6C48D310D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ITMRPL.dot</Template>
  <TotalTime>0</TotalTime>
  <Pages>6</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CALENDAR ITEM</vt:lpstr>
    </vt:vector>
  </TitlesOfParts>
  <Company>CA State Lands Commission</Company>
  <LinksUpToDate>false</LinksUpToDate>
  <CharactersWithSpaces>11774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ITEM</dc:title>
  <dc:subject/>
  <dc:creator>Administrator</dc:creator>
  <cp:keywords/>
  <dc:description/>
  <cp:lastModifiedBy>Joel Diefenbacher</cp:lastModifiedBy>
  <cp:revision>2</cp:revision>
  <cp:lastPrinted>2009-03-17T14:40:00Z</cp:lastPrinted>
  <dcterms:created xsi:type="dcterms:W3CDTF">2009-03-30T17:46:00Z</dcterms:created>
  <dcterms:modified xsi:type="dcterms:W3CDTF">2009-03-30T17:46:00Z</dcterms:modified>
</cp:coreProperties>
</file>